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0A" w:rsidRDefault="00AB630A" w:rsidP="00AB630A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3283889" cy="134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I Logo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85" cy="13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0A" w:rsidRPr="00A14FAA" w:rsidRDefault="00AB630A" w:rsidP="00AB630A">
      <w:pPr>
        <w:jc w:val="center"/>
        <w:rPr>
          <w:b/>
        </w:rPr>
      </w:pPr>
    </w:p>
    <w:p w:rsidR="00803B01" w:rsidRDefault="00803B01" w:rsidP="00AB630A">
      <w:pPr>
        <w:jc w:val="center"/>
        <w:rPr>
          <w:rFonts w:cstheme="minorHAnsi"/>
          <w:b/>
          <w:sz w:val="20"/>
          <w:szCs w:val="20"/>
        </w:rPr>
      </w:pPr>
    </w:p>
    <w:p w:rsidR="00855F95" w:rsidRDefault="00855F95" w:rsidP="00AB630A">
      <w:pPr>
        <w:jc w:val="center"/>
        <w:rPr>
          <w:rFonts w:cstheme="minorHAnsi"/>
          <w:b/>
          <w:sz w:val="24"/>
          <w:szCs w:val="20"/>
        </w:rPr>
      </w:pPr>
      <w:r>
        <w:rPr>
          <w:rFonts w:ascii="Helvetica" w:hAnsi="Helvetica"/>
          <w:color w:val="666666"/>
          <w:sz w:val="36"/>
          <w:szCs w:val="36"/>
          <w:shd w:val="clear" w:color="auto" w:fill="FFFFFF"/>
        </w:rPr>
        <w:t>Microfinance Ireland (MFI), is a not-for-profit lender, established to deliver the Government’s Microenterprise Loan Fund.</w:t>
      </w:r>
    </w:p>
    <w:p w:rsidR="00855F95" w:rsidRDefault="00742215" w:rsidP="00855F95">
      <w:pPr>
        <w:rPr>
          <w:rFonts w:ascii="Helvetica" w:hAnsi="Helvetica"/>
          <w:color w:val="666666"/>
          <w:shd w:val="clear" w:color="auto" w:fill="FFFFFF"/>
        </w:rPr>
      </w:pPr>
      <w:r>
        <w:rPr>
          <w:rFonts w:ascii="Helvetica" w:hAnsi="Helvetica"/>
          <w:color w:val="666666"/>
          <w:shd w:val="clear" w:color="auto" w:fill="FFFFFF"/>
        </w:rPr>
        <w:t>MFI</w:t>
      </w:r>
      <w:r w:rsidR="00855F95" w:rsidRPr="00855F95">
        <w:rPr>
          <w:rFonts w:ascii="Helvetica" w:hAnsi="Helvetica"/>
          <w:color w:val="666666"/>
          <w:shd w:val="clear" w:color="auto" w:fill="FFFFFF"/>
        </w:rPr>
        <w:t xml:space="preserve"> works very closely with the Local Enterprise Offices</w:t>
      </w:r>
      <w:r w:rsidR="00C839BD">
        <w:rPr>
          <w:rFonts w:ascii="Helvetica" w:hAnsi="Helvetica"/>
          <w:color w:val="666666"/>
          <w:shd w:val="clear" w:color="auto" w:fill="FFFFFF"/>
        </w:rPr>
        <w:t xml:space="preserve"> (LEOs)</w:t>
      </w:r>
      <w:r w:rsidR="00855F95" w:rsidRPr="00855F95">
        <w:rPr>
          <w:rFonts w:ascii="Helvetica" w:hAnsi="Helvetica"/>
          <w:color w:val="666666"/>
          <w:shd w:val="clear" w:color="auto" w:fill="FFFFFF"/>
        </w:rPr>
        <w:t>, providing loans to small businesses</w:t>
      </w:r>
      <w:r w:rsidR="00855F95">
        <w:rPr>
          <w:rFonts w:ascii="Helvetica" w:hAnsi="Helvetica"/>
          <w:color w:val="666666"/>
          <w:shd w:val="clear" w:color="auto" w:fill="FFFFFF"/>
        </w:rPr>
        <w:t>. Helping to create and sustain employment by providing loans to small businesses is at the heart of what they do.</w:t>
      </w:r>
    </w:p>
    <w:p w:rsidR="00803B01" w:rsidRPr="00855F95" w:rsidRDefault="00855F95" w:rsidP="00855F95">
      <w:pPr>
        <w:rPr>
          <w:rFonts w:ascii="Helvetica" w:hAnsi="Helvetica"/>
          <w:color w:val="666666"/>
          <w:shd w:val="clear" w:color="auto" w:fill="FFFFFF"/>
        </w:rPr>
      </w:pPr>
      <w:r w:rsidRPr="00855F95">
        <w:rPr>
          <w:rFonts w:ascii="Helvetica" w:hAnsi="Helvetica"/>
          <w:color w:val="666666"/>
          <w:shd w:val="clear" w:color="auto" w:fill="FFFFFF"/>
        </w:rPr>
        <w:t>MFI</w:t>
      </w:r>
      <w:r w:rsidR="00803B01" w:rsidRPr="00855F95">
        <w:rPr>
          <w:rFonts w:ascii="Helvetica" w:hAnsi="Helvetica"/>
          <w:color w:val="666666"/>
          <w:shd w:val="clear" w:color="auto" w:fill="FFFFFF"/>
        </w:rPr>
        <w:t xml:space="preserve"> work</w:t>
      </w:r>
      <w:r w:rsidRPr="00855F95">
        <w:rPr>
          <w:rFonts w:ascii="Helvetica" w:hAnsi="Helvetica"/>
          <w:color w:val="666666"/>
          <w:shd w:val="clear" w:color="auto" w:fill="FFFFFF"/>
        </w:rPr>
        <w:t>s</w:t>
      </w:r>
      <w:r w:rsidR="00803B01" w:rsidRPr="00855F95">
        <w:rPr>
          <w:rFonts w:ascii="Helvetica" w:hAnsi="Helvetica"/>
          <w:color w:val="666666"/>
          <w:shd w:val="clear" w:color="auto" w:fill="FFFFFF"/>
        </w:rPr>
        <w:t xml:space="preserve"> with </w:t>
      </w:r>
      <w:r w:rsidR="00C839BD">
        <w:rPr>
          <w:rFonts w:ascii="Helvetica" w:hAnsi="Helvetica"/>
          <w:color w:val="666666"/>
          <w:shd w:val="clear" w:color="auto" w:fill="FFFFFF"/>
        </w:rPr>
        <w:t xml:space="preserve">small </w:t>
      </w:r>
      <w:r w:rsidR="00803B01" w:rsidRPr="00855F95">
        <w:rPr>
          <w:rFonts w:ascii="Helvetica" w:hAnsi="Helvetica"/>
          <w:color w:val="666666"/>
          <w:shd w:val="clear" w:color="auto" w:fill="FFFFFF"/>
        </w:rPr>
        <w:t>businesses based in the Republic of Ireland</w:t>
      </w:r>
      <w:r w:rsidR="00742215">
        <w:rPr>
          <w:rFonts w:ascii="Helvetica" w:hAnsi="Helvetica"/>
          <w:color w:val="666666"/>
          <w:shd w:val="clear" w:color="auto" w:fill="FFFFFF"/>
        </w:rPr>
        <w:t>,</w:t>
      </w:r>
      <w:r w:rsidR="00803B01" w:rsidRPr="00855F95">
        <w:rPr>
          <w:rFonts w:ascii="Helvetica" w:hAnsi="Helvetica"/>
          <w:color w:val="666666"/>
          <w:shd w:val="clear" w:color="auto" w:fill="FFFFFF"/>
        </w:rPr>
        <w:t xml:space="preserve"> with fewer than 10 employees and turnover up to €2m, </w:t>
      </w:r>
      <w:r w:rsidR="00742215">
        <w:rPr>
          <w:rFonts w:ascii="Helvetica" w:hAnsi="Helvetica"/>
          <w:color w:val="666666"/>
          <w:shd w:val="clear" w:color="auto" w:fill="FFFFFF"/>
        </w:rPr>
        <w:t xml:space="preserve">by </w:t>
      </w:r>
      <w:r w:rsidR="00803B01" w:rsidRPr="00855F95">
        <w:rPr>
          <w:rFonts w:ascii="Helvetica" w:hAnsi="Helvetica"/>
          <w:color w:val="666666"/>
          <w:shd w:val="clear" w:color="auto" w:fill="FFFFFF"/>
        </w:rPr>
        <w:t>providing unsecured business loans of €2,000 to €25,000 for commercially viable proposals.</w:t>
      </w:r>
      <w:r w:rsidR="00742215" w:rsidRPr="00742215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742215" w:rsidRPr="00742215">
        <w:rPr>
          <w:rFonts w:ascii="Helvetica" w:hAnsi="Helvetica"/>
          <w:color w:val="666666"/>
          <w:shd w:val="clear" w:color="auto" w:fill="FFFFFF"/>
        </w:rPr>
        <w:t>Loans can be used to fund start-up costs, working capital, purchase of stock, equipment, machinery</w:t>
      </w:r>
      <w:r w:rsidR="00742215">
        <w:rPr>
          <w:rFonts w:ascii="Helvetica" w:hAnsi="Helvetica"/>
          <w:color w:val="666666"/>
          <w:shd w:val="clear" w:color="auto" w:fill="FFFFFF"/>
        </w:rPr>
        <w:t>, business expansion</w:t>
      </w:r>
      <w:r w:rsidR="00742215" w:rsidRPr="00742215">
        <w:rPr>
          <w:rFonts w:ascii="Helvetica" w:hAnsi="Helvetica"/>
          <w:color w:val="666666"/>
          <w:shd w:val="clear" w:color="auto" w:fill="FFFFFF"/>
        </w:rPr>
        <w:t xml:space="preserve"> etc.</w:t>
      </w:r>
    </w:p>
    <w:p w:rsidR="00855F95" w:rsidRPr="00855F95" w:rsidRDefault="00855F95" w:rsidP="00855F95">
      <w:pPr>
        <w:rPr>
          <w:rFonts w:ascii="Helvetica" w:hAnsi="Helvetica"/>
          <w:color w:val="666666"/>
          <w:shd w:val="clear" w:color="auto" w:fill="FFFFFF"/>
        </w:rPr>
      </w:pPr>
      <w:r w:rsidRPr="00855F95">
        <w:rPr>
          <w:rFonts w:ascii="Helvetica" w:hAnsi="Helvetica"/>
          <w:color w:val="666666"/>
          <w:shd w:val="clear" w:color="auto" w:fill="FFFFFF"/>
        </w:rPr>
        <w:t xml:space="preserve">They consider applications from businesses who may have been declined facilities from other commercial providers </w:t>
      </w:r>
    </w:p>
    <w:p w:rsidR="00742215" w:rsidRDefault="00855F95" w:rsidP="00855F95">
      <w:pPr>
        <w:shd w:val="clear" w:color="auto" w:fill="FFFFFF"/>
        <w:spacing w:after="0" w:line="240" w:lineRule="auto"/>
        <w:textAlignment w:val="baseline"/>
        <w:rPr>
          <w:rFonts w:ascii="Helvetica" w:hAnsi="Helvetica"/>
          <w:shd w:val="clear" w:color="auto" w:fill="FFFFFF"/>
        </w:rPr>
      </w:pPr>
      <w:r w:rsidRPr="00742215">
        <w:rPr>
          <w:rFonts w:ascii="Helvetica" w:hAnsi="Helvetica"/>
          <w:color w:val="666666"/>
          <w:shd w:val="clear" w:color="auto" w:fill="FFFFFF"/>
        </w:rPr>
        <w:t>Whether your business is set up as a Sole Trader, Partnership</w:t>
      </w:r>
      <w:r w:rsidR="00803B01" w:rsidRPr="00742215">
        <w:rPr>
          <w:rFonts w:ascii="Helvetica" w:hAnsi="Helvetica"/>
          <w:color w:val="666666"/>
          <w:shd w:val="clear" w:color="auto" w:fill="FFFFFF"/>
        </w:rPr>
        <w:t xml:space="preserve"> </w:t>
      </w:r>
      <w:r w:rsidRPr="00742215">
        <w:rPr>
          <w:rFonts w:ascii="Helvetica" w:hAnsi="Helvetica"/>
          <w:color w:val="666666"/>
          <w:shd w:val="clear" w:color="auto" w:fill="FFFFFF"/>
        </w:rPr>
        <w:t>or a</w:t>
      </w:r>
      <w:r w:rsidR="00803B01" w:rsidRPr="00742215">
        <w:rPr>
          <w:rFonts w:ascii="Helvetica" w:hAnsi="Helvetica"/>
          <w:color w:val="666666"/>
          <w:shd w:val="clear" w:color="auto" w:fill="FFFFFF"/>
        </w:rPr>
        <w:t xml:space="preserve"> Limited Compan</w:t>
      </w:r>
      <w:r w:rsidRPr="00742215">
        <w:rPr>
          <w:rFonts w:ascii="Helvetica" w:hAnsi="Helvetica"/>
          <w:color w:val="666666"/>
          <w:shd w:val="clear" w:color="auto" w:fill="FFFFFF"/>
        </w:rPr>
        <w:t>y, you</w:t>
      </w:r>
      <w:r w:rsidR="00803B01" w:rsidRPr="00742215">
        <w:rPr>
          <w:rFonts w:ascii="Helvetica" w:hAnsi="Helvetica"/>
          <w:color w:val="666666"/>
          <w:shd w:val="clear" w:color="auto" w:fill="FFFFFF"/>
        </w:rPr>
        <w:t xml:space="preserve"> are eligible to apply.</w:t>
      </w:r>
      <w:r w:rsidR="00C839BD" w:rsidRPr="00742215">
        <w:rPr>
          <w:rFonts w:cstheme="minorHAnsi"/>
          <w:color w:val="333333"/>
          <w:sz w:val="20"/>
          <w:szCs w:val="20"/>
          <w:shd w:val="clear" w:color="auto" w:fill="FFFFFF"/>
        </w:rPr>
        <w:t xml:space="preserve">  </w:t>
      </w:r>
      <w:r w:rsidR="00742215" w:rsidRPr="00742215">
        <w:rPr>
          <w:rFonts w:ascii="Helvetica" w:hAnsi="Helvetica"/>
          <w:color w:val="666666"/>
          <w:shd w:val="clear" w:color="auto" w:fill="FFFFFF"/>
        </w:rPr>
        <w:t xml:space="preserve">All business sectors are eligible to apply, with these </w:t>
      </w:r>
      <w:hyperlink r:id="rId6" w:history="1">
        <w:r w:rsidR="00742215" w:rsidRPr="00083F03">
          <w:rPr>
            <w:rStyle w:val="Hyperlink"/>
            <w:rFonts w:ascii="Helvetica" w:hAnsi="Helvetica"/>
            <w:shd w:val="clear" w:color="auto" w:fill="FFFFFF"/>
          </w:rPr>
          <w:t>exce</w:t>
        </w:r>
        <w:r w:rsidR="00742215" w:rsidRPr="00083F03">
          <w:rPr>
            <w:rStyle w:val="Hyperlink"/>
            <w:rFonts w:ascii="Helvetica" w:hAnsi="Helvetica"/>
            <w:shd w:val="clear" w:color="auto" w:fill="FFFFFF"/>
          </w:rPr>
          <w:t>p</w:t>
        </w:r>
        <w:r w:rsidR="00742215" w:rsidRPr="00083F03">
          <w:rPr>
            <w:rStyle w:val="Hyperlink"/>
            <w:rFonts w:ascii="Helvetica" w:hAnsi="Helvetica"/>
            <w:shd w:val="clear" w:color="auto" w:fill="FFFFFF"/>
          </w:rPr>
          <w:t>tions:</w:t>
        </w:r>
      </w:hyperlink>
      <w:r w:rsidR="00742215" w:rsidRPr="00742215">
        <w:rPr>
          <w:rFonts w:ascii="Helvetica" w:hAnsi="Helvetica"/>
          <w:color w:val="548DD4" w:themeColor="text2" w:themeTint="99"/>
          <w:u w:val="single"/>
          <w:shd w:val="clear" w:color="auto" w:fill="FFFFFF"/>
        </w:rPr>
        <w:t xml:space="preserve"> </w:t>
      </w:r>
    </w:p>
    <w:p w:rsidR="00083F03" w:rsidRDefault="00083F03" w:rsidP="00855F95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666666"/>
          <w:shd w:val="clear" w:color="auto" w:fill="FFFFFF"/>
        </w:rPr>
      </w:pPr>
    </w:p>
    <w:p w:rsidR="00C839BD" w:rsidRPr="00742215" w:rsidRDefault="00855F95" w:rsidP="00855F95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666666"/>
          <w:shd w:val="clear" w:color="auto" w:fill="FFFFFF"/>
        </w:rPr>
      </w:pPr>
      <w:r w:rsidRPr="00742215">
        <w:rPr>
          <w:rFonts w:ascii="Helvetica" w:hAnsi="Helvetica"/>
          <w:color w:val="666666"/>
          <w:shd w:val="clear" w:color="auto" w:fill="FFFFFF"/>
        </w:rPr>
        <w:t xml:space="preserve">You can apply for an MFI loan through your </w:t>
      </w:r>
      <w:r w:rsidR="00A14FAA" w:rsidRPr="00742215">
        <w:rPr>
          <w:rFonts w:ascii="Helvetica" w:hAnsi="Helvetica"/>
          <w:color w:val="666666"/>
          <w:shd w:val="clear" w:color="auto" w:fill="FFFFFF"/>
        </w:rPr>
        <w:t>Local Enterprise Office</w:t>
      </w:r>
      <w:r w:rsidRPr="00742215">
        <w:rPr>
          <w:rFonts w:ascii="Helvetica" w:hAnsi="Helvetica"/>
          <w:color w:val="666666"/>
          <w:shd w:val="clear" w:color="auto" w:fill="FFFFFF"/>
        </w:rPr>
        <w:t xml:space="preserve"> and</w:t>
      </w:r>
      <w:r w:rsidR="00A14FAA" w:rsidRPr="00742215">
        <w:rPr>
          <w:rFonts w:ascii="Helvetica" w:hAnsi="Helvetica"/>
          <w:color w:val="666666"/>
          <w:shd w:val="clear" w:color="auto" w:fill="FFFFFF"/>
        </w:rPr>
        <w:t xml:space="preserve"> </w:t>
      </w:r>
      <w:r w:rsidRPr="00742215">
        <w:rPr>
          <w:rFonts w:ascii="Helvetica" w:hAnsi="Helvetica"/>
          <w:color w:val="666666"/>
          <w:shd w:val="clear" w:color="auto" w:fill="FFFFFF"/>
        </w:rPr>
        <w:t>avail</w:t>
      </w:r>
      <w:r w:rsidR="00C839BD" w:rsidRPr="00742215">
        <w:rPr>
          <w:rFonts w:ascii="Helvetica" w:hAnsi="Helvetica"/>
          <w:color w:val="666666"/>
          <w:shd w:val="clear" w:color="auto" w:fill="FFFFFF"/>
        </w:rPr>
        <w:t xml:space="preserve"> of</w:t>
      </w:r>
      <w:r w:rsidR="00A14FAA" w:rsidRPr="00742215">
        <w:rPr>
          <w:rFonts w:ascii="Helvetica" w:hAnsi="Helvetica"/>
          <w:color w:val="666666"/>
          <w:shd w:val="clear" w:color="auto" w:fill="FFFFFF"/>
        </w:rPr>
        <w:t xml:space="preserve"> a 1% </w:t>
      </w:r>
      <w:r w:rsidRPr="00742215">
        <w:rPr>
          <w:rFonts w:ascii="Helvetica" w:hAnsi="Helvetica"/>
          <w:color w:val="666666"/>
          <w:shd w:val="clear" w:color="auto" w:fill="FFFFFF"/>
        </w:rPr>
        <w:t xml:space="preserve">discount off the standard interest rate </w:t>
      </w:r>
      <w:r w:rsidR="00C839BD" w:rsidRPr="00742215">
        <w:rPr>
          <w:rFonts w:ascii="Helvetica" w:hAnsi="Helvetica"/>
          <w:color w:val="666666"/>
          <w:shd w:val="clear" w:color="auto" w:fill="FFFFFF"/>
        </w:rPr>
        <w:t>(</w:t>
      </w:r>
      <w:r w:rsidR="00742215">
        <w:rPr>
          <w:rFonts w:ascii="Helvetica" w:hAnsi="Helvetica"/>
          <w:color w:val="666666"/>
          <w:shd w:val="clear" w:color="auto" w:fill="FFFFFF"/>
        </w:rPr>
        <w:t>currently 7.8% APR) bringing the</w:t>
      </w:r>
      <w:r w:rsidR="00C839BD" w:rsidRPr="00742215">
        <w:rPr>
          <w:rFonts w:ascii="Helvetica" w:hAnsi="Helvetica"/>
          <w:color w:val="666666"/>
          <w:shd w:val="clear" w:color="auto" w:fill="FFFFFF"/>
        </w:rPr>
        <w:t xml:space="preserve"> rate to 6.8% APR.</w:t>
      </w:r>
    </w:p>
    <w:p w:rsidR="00C839BD" w:rsidRPr="00742215" w:rsidRDefault="00C839BD" w:rsidP="00855F95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666666"/>
          <w:shd w:val="clear" w:color="auto" w:fill="FFFFFF"/>
        </w:rPr>
      </w:pPr>
    </w:p>
    <w:p w:rsidR="00C839BD" w:rsidRPr="00742215" w:rsidRDefault="00C839BD" w:rsidP="00855F95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666666"/>
          <w:shd w:val="clear" w:color="auto" w:fill="FFFFFF"/>
        </w:rPr>
      </w:pPr>
      <w:r w:rsidRPr="00742215">
        <w:rPr>
          <w:rFonts w:ascii="Helvetica" w:hAnsi="Helvetica"/>
          <w:color w:val="666666"/>
          <w:shd w:val="clear" w:color="auto" w:fill="FFFFFF"/>
        </w:rPr>
        <w:t xml:space="preserve">Once a customer has been approved a loan with MFI, mentoring support will be provided with a mentor from the LEO Mentor Panel.  Mentoring is a critically important non-financial </w:t>
      </w:r>
      <w:r w:rsidR="00D0554D">
        <w:rPr>
          <w:rFonts w:ascii="Helvetica" w:hAnsi="Helvetica"/>
          <w:color w:val="666666"/>
          <w:shd w:val="clear" w:color="auto" w:fill="FFFFFF"/>
        </w:rPr>
        <w:t xml:space="preserve">learning and </w:t>
      </w:r>
      <w:bookmarkStart w:id="0" w:name="_GoBack"/>
      <w:bookmarkEnd w:id="0"/>
      <w:r w:rsidRPr="00742215">
        <w:rPr>
          <w:rFonts w:ascii="Helvetica" w:hAnsi="Helvetica"/>
          <w:color w:val="666666"/>
          <w:shd w:val="clear" w:color="auto" w:fill="FFFFFF"/>
        </w:rPr>
        <w:t xml:space="preserve">support tool, helping business develop and grow. </w:t>
      </w:r>
    </w:p>
    <w:p w:rsidR="00AB630A" w:rsidRPr="003E380B" w:rsidRDefault="00AB630A" w:rsidP="003E380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:rsidR="0004415F" w:rsidRPr="00742215" w:rsidRDefault="00742215" w:rsidP="00742215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666666"/>
          <w:shd w:val="clear" w:color="auto" w:fill="FFFFFF"/>
        </w:rPr>
        <w:t xml:space="preserve">Calculate your monthly repayments using </w:t>
      </w:r>
      <w:proofErr w:type="spellStart"/>
      <w:r>
        <w:rPr>
          <w:rFonts w:ascii="Helvetica" w:hAnsi="Helvetica"/>
          <w:color w:val="666666"/>
          <w:shd w:val="clear" w:color="auto" w:fill="FFFFFF"/>
        </w:rPr>
        <w:t>MFI’s</w:t>
      </w:r>
      <w:proofErr w:type="spellEnd"/>
      <w:r>
        <w:rPr>
          <w:rFonts w:ascii="Helvetica" w:hAnsi="Helvetica"/>
          <w:color w:val="666666"/>
          <w:shd w:val="clear" w:color="auto" w:fill="FFFFFF"/>
        </w:rPr>
        <w:t xml:space="preserve"> </w:t>
      </w:r>
      <w:hyperlink r:id="rId7" w:history="1">
        <w:r w:rsidRPr="00083F03">
          <w:rPr>
            <w:rStyle w:val="Hyperlink"/>
            <w:rFonts w:ascii="Helvetica" w:hAnsi="Helvetica"/>
            <w:shd w:val="clear" w:color="auto" w:fill="FFFFFF"/>
          </w:rPr>
          <w:t>Loan</w:t>
        </w:r>
        <w:r w:rsidRPr="00083F03">
          <w:rPr>
            <w:rStyle w:val="Hyperlink"/>
            <w:rFonts w:ascii="Helvetica" w:hAnsi="Helvetica"/>
            <w:shd w:val="clear" w:color="auto" w:fill="FFFFFF"/>
          </w:rPr>
          <w:t xml:space="preserve"> </w:t>
        </w:r>
        <w:r w:rsidRPr="00083F03">
          <w:rPr>
            <w:rStyle w:val="Hyperlink"/>
            <w:rFonts w:ascii="Helvetica" w:hAnsi="Helvetica"/>
            <w:shd w:val="clear" w:color="auto" w:fill="FFFFFF"/>
          </w:rPr>
          <w:t>Calculator</w:t>
        </w:r>
      </w:hyperlink>
      <w:r w:rsidRPr="003E380B">
        <w:rPr>
          <w:rFonts w:ascii="Helvetica" w:hAnsi="Helvetica"/>
          <w:color w:val="548DD4" w:themeColor="text2" w:themeTint="99"/>
          <w:shd w:val="clear" w:color="auto" w:fill="FFFFFF"/>
        </w:rPr>
        <w:t xml:space="preserve"> </w:t>
      </w:r>
    </w:p>
    <w:p w:rsidR="00027D1C" w:rsidRPr="0004415F" w:rsidRDefault="00027D1C" w:rsidP="00AB630A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027D1C" w:rsidRPr="0004415F" w:rsidRDefault="003E380B" w:rsidP="00027D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3E380B">
        <w:rPr>
          <w:rFonts w:ascii="Helvetica" w:hAnsi="Helvetica"/>
          <w:color w:val="666666"/>
          <w:shd w:val="clear" w:color="auto" w:fill="FFFFFF"/>
        </w:rPr>
        <w:t>To make a loan application,</w:t>
      </w:r>
      <w:r w:rsidRPr="003E380B">
        <w:rPr>
          <w:rStyle w:val="Strong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hAnsi="Helvetica"/>
          <w:color w:val="666666"/>
          <w:shd w:val="clear" w:color="auto" w:fill="FFFFFF"/>
        </w:rPr>
        <w:t xml:space="preserve">you will need to complete and submit a number of documents as part of the application process. Talk to your LEO Business Advisor or </w:t>
      </w:r>
      <w:hyperlink r:id="rId8" w:history="1">
        <w:r w:rsidRPr="00083F03">
          <w:rPr>
            <w:rStyle w:val="Hyperlink"/>
            <w:rFonts w:ascii="Helvetica" w:hAnsi="Helvetica"/>
            <w:shd w:val="clear" w:color="auto" w:fill="FFFFFF"/>
          </w:rPr>
          <w:t>Click h</w:t>
        </w:r>
        <w:r w:rsidRPr="00083F03">
          <w:rPr>
            <w:rStyle w:val="Hyperlink"/>
            <w:rFonts w:ascii="Helvetica" w:hAnsi="Helvetica"/>
            <w:shd w:val="clear" w:color="auto" w:fill="FFFFFF"/>
          </w:rPr>
          <w:t>e</w:t>
        </w:r>
        <w:r w:rsidRPr="00083F03">
          <w:rPr>
            <w:rStyle w:val="Hyperlink"/>
            <w:rFonts w:ascii="Helvetica" w:hAnsi="Helvetica"/>
            <w:shd w:val="clear" w:color="auto" w:fill="FFFFFF"/>
          </w:rPr>
          <w:t>re</w:t>
        </w:r>
      </w:hyperlink>
      <w:r w:rsidRPr="003E380B">
        <w:rPr>
          <w:rFonts w:ascii="Helvetica" w:hAnsi="Helvetica"/>
          <w:color w:val="548DD4" w:themeColor="text2" w:themeTint="99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hd w:val="clear" w:color="auto" w:fill="FFFFFF"/>
        </w:rPr>
        <w:t xml:space="preserve">for more information. </w:t>
      </w:r>
    </w:p>
    <w:p w:rsidR="00027D1C" w:rsidRPr="0004415F" w:rsidRDefault="00027D1C" w:rsidP="00027D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:rsidR="00027D1C" w:rsidRPr="0004415F" w:rsidRDefault="00027D1C" w:rsidP="00027D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:rsidR="00AB630A" w:rsidRPr="00AB630A" w:rsidRDefault="00AB630A" w:rsidP="00562E8E"/>
    <w:sectPr w:rsidR="00AB630A" w:rsidRPr="00AB630A" w:rsidSect="00FA0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D35"/>
    <w:multiLevelType w:val="hybridMultilevel"/>
    <w:tmpl w:val="CF76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30B0"/>
    <w:multiLevelType w:val="hybridMultilevel"/>
    <w:tmpl w:val="13CE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50F44"/>
    <w:multiLevelType w:val="multilevel"/>
    <w:tmpl w:val="C4A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30A"/>
    <w:rsid w:val="00027D1C"/>
    <w:rsid w:val="0004415F"/>
    <w:rsid w:val="00083F03"/>
    <w:rsid w:val="003361B2"/>
    <w:rsid w:val="003E380B"/>
    <w:rsid w:val="00562E8E"/>
    <w:rsid w:val="0057760F"/>
    <w:rsid w:val="00742215"/>
    <w:rsid w:val="00803B01"/>
    <w:rsid w:val="00855F95"/>
    <w:rsid w:val="00A14FAA"/>
    <w:rsid w:val="00AB630A"/>
    <w:rsid w:val="00C839BD"/>
    <w:rsid w:val="00D0554D"/>
    <w:rsid w:val="00FA0AEC"/>
    <w:rsid w:val="00FD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7D1C"/>
    <w:rPr>
      <w:b/>
      <w:bCs/>
    </w:rPr>
  </w:style>
  <w:style w:type="character" w:customStyle="1" w:styleId="apple-converted-space">
    <w:name w:val="apple-converted-space"/>
    <w:basedOn w:val="DefaultParagraphFont"/>
    <w:rsid w:val="00027D1C"/>
  </w:style>
  <w:style w:type="character" w:styleId="FollowedHyperlink">
    <w:name w:val="FollowedHyperlink"/>
    <w:basedOn w:val="DefaultParagraphFont"/>
    <w:uiPriority w:val="99"/>
    <w:semiHidden/>
    <w:unhideWhenUsed/>
    <w:rsid w:val="00742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7D1C"/>
    <w:rPr>
      <w:b/>
      <w:bCs/>
    </w:rPr>
  </w:style>
  <w:style w:type="character" w:customStyle="1" w:styleId="apple-converted-space">
    <w:name w:val="apple-converted-space"/>
    <w:basedOn w:val="DefaultParagraphFont"/>
    <w:rsid w:val="00027D1C"/>
  </w:style>
  <w:style w:type="character" w:styleId="FollowedHyperlink">
    <w:name w:val="FollowedHyperlink"/>
    <w:basedOn w:val="DefaultParagraphFont"/>
    <w:uiPriority w:val="99"/>
    <w:semiHidden/>
    <w:unhideWhenUsed/>
    <w:rsid w:val="00742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inanceireland.ie/apply-now/loan-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financeireland.ie/apply-now/loan-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inanceireland.ie/exclusion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Carroll</dc:creator>
  <cp:lastModifiedBy>nicole.quinn</cp:lastModifiedBy>
  <cp:revision>3</cp:revision>
  <dcterms:created xsi:type="dcterms:W3CDTF">2017-05-25T15:21:00Z</dcterms:created>
  <dcterms:modified xsi:type="dcterms:W3CDTF">2017-06-13T08:25:00Z</dcterms:modified>
</cp:coreProperties>
</file>