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8B05E" w14:textId="34FBE342" w:rsidR="00690687" w:rsidRPr="00AF610D" w:rsidRDefault="00690687" w:rsidP="00690687">
      <w:pPr>
        <w:pStyle w:val="Plattetekst211"/>
        <w:tabs>
          <w:tab w:val="left" w:pos="709"/>
        </w:tabs>
        <w:spacing w:line="312" w:lineRule="auto"/>
        <w:jc w:val="both"/>
        <w:rPr>
          <w:rFonts w:ascii="FlandersArtSans-Regular" w:hAnsi="FlandersArtSans-Regular" w:cs="Arial"/>
          <w:b/>
          <w:sz w:val="32"/>
          <w:szCs w:val="32"/>
        </w:rPr>
      </w:pPr>
      <w:bookmarkStart w:id="0" w:name="_GoBack"/>
      <w:bookmarkEnd w:id="0"/>
      <w:r w:rsidRPr="00AF610D">
        <w:rPr>
          <w:rFonts w:ascii="FlandersArtSans-Regular" w:hAnsi="FlandersArtSans-Regular" w:cs="Arial"/>
          <w:b/>
          <w:sz w:val="32"/>
          <w:szCs w:val="32"/>
        </w:rPr>
        <w:t xml:space="preserve">Retributiereglement op het verwijderen en verwerken van sluikstort </w:t>
      </w:r>
      <w:r>
        <w:rPr>
          <w:rFonts w:ascii="FlandersArtSans-Regular" w:hAnsi="FlandersArtSans-Regular" w:cs="Arial"/>
          <w:b/>
          <w:sz w:val="32"/>
          <w:szCs w:val="32"/>
        </w:rPr>
        <w:t xml:space="preserve"> - </w:t>
      </w:r>
      <w:r w:rsidR="003D6C4D">
        <w:rPr>
          <w:rFonts w:ascii="FlandersArtSans-Regular" w:hAnsi="FlandersArtSans-Regular" w:cs="Arial"/>
          <w:b/>
          <w:sz w:val="32"/>
          <w:szCs w:val="32"/>
        </w:rPr>
        <w:t>achtergrondinfo</w:t>
      </w:r>
    </w:p>
    <w:p w14:paraId="579E22E5" w14:textId="77777777" w:rsidR="00690687" w:rsidRPr="00690687" w:rsidRDefault="00690687" w:rsidP="00690687">
      <w:pPr>
        <w:pStyle w:val="Plattetekst211"/>
        <w:tabs>
          <w:tab w:val="left" w:pos="709"/>
        </w:tabs>
        <w:spacing w:line="312" w:lineRule="auto"/>
        <w:jc w:val="both"/>
        <w:rPr>
          <w:sz w:val="28"/>
          <w:szCs w:val="28"/>
        </w:rPr>
      </w:pPr>
    </w:p>
    <w:p w14:paraId="6730CEE8" w14:textId="7CFFE810" w:rsidR="00690687" w:rsidRDefault="00690687" w:rsidP="00690687">
      <w:pPr>
        <w:pStyle w:val="Plattetekst211"/>
        <w:tabs>
          <w:tab w:val="left" w:pos="709"/>
        </w:tabs>
        <w:spacing w:line="312" w:lineRule="auto"/>
        <w:jc w:val="both"/>
        <w:rPr>
          <w:rFonts w:ascii="FlandersArtSans-Regular" w:eastAsia="Calibri" w:hAnsi="FlandersArtSans-Regular"/>
          <w:sz w:val="22"/>
          <w:szCs w:val="22"/>
        </w:rPr>
      </w:pPr>
      <w:r w:rsidRPr="00B0160F">
        <w:rPr>
          <w:rFonts w:ascii="FlandersArtSans-Regular" w:eastAsia="Calibri" w:hAnsi="FlandersArtSans-Regular"/>
          <w:sz w:val="22"/>
          <w:szCs w:val="22"/>
        </w:rPr>
        <w:t>Artikel 12 van het Materialendecreet verbiedt om afvalstoffen achter te laten in strijd met de voorschriften van het decreet of zijn uitvoeringsbesluiten. Sluikstorten wordt uitdrukkelijk beschouwd als een milieumisdrijf (zie artikel 16.1.2, 2° van het DABM)</w:t>
      </w:r>
      <w:r>
        <w:rPr>
          <w:rFonts w:ascii="FlandersArtSans-Regular" w:eastAsia="Calibri" w:hAnsi="FlandersArtSans-Regular"/>
          <w:sz w:val="22"/>
          <w:szCs w:val="22"/>
        </w:rPr>
        <w:t>.</w:t>
      </w:r>
    </w:p>
    <w:p w14:paraId="6523D402" w14:textId="77777777" w:rsidR="009A0649" w:rsidRDefault="009A0649" w:rsidP="00690687">
      <w:pPr>
        <w:spacing w:line="276" w:lineRule="auto"/>
        <w:jc w:val="both"/>
        <w:rPr>
          <w:rFonts w:ascii="FlandersArtSans-Regular" w:hAnsi="FlandersArtSans-Regular"/>
          <w:sz w:val="22"/>
          <w:szCs w:val="22"/>
        </w:rPr>
      </w:pPr>
      <w:bookmarkStart w:id="1" w:name="_Toc515030313"/>
    </w:p>
    <w:p w14:paraId="567E9576" w14:textId="0076B5A9" w:rsidR="00690687" w:rsidRPr="006D77FF" w:rsidRDefault="00690687" w:rsidP="00690687">
      <w:pPr>
        <w:spacing w:line="276" w:lineRule="auto"/>
        <w:jc w:val="both"/>
        <w:rPr>
          <w:rFonts w:ascii="FlandersArtSans-Regular" w:hAnsi="FlandersArtSans-Regular"/>
          <w:sz w:val="22"/>
          <w:szCs w:val="22"/>
        </w:rPr>
      </w:pPr>
      <w:r w:rsidRPr="007041AC">
        <w:rPr>
          <w:rFonts w:ascii="FlandersArtSans-Regular" w:hAnsi="FlandersArtSans-Regular"/>
          <w:sz w:val="22"/>
          <w:szCs w:val="22"/>
        </w:rPr>
        <w:t>Voor de gemeente staan drie manieren open om op te treden tegen sluikstorten</w:t>
      </w:r>
      <w:bookmarkEnd w:id="1"/>
      <w:r>
        <w:rPr>
          <w:rFonts w:ascii="FlandersArtSans-Regular" w:hAnsi="FlandersArtSans-Regular"/>
          <w:sz w:val="22"/>
          <w:szCs w:val="22"/>
        </w:rPr>
        <w:t xml:space="preserve">. </w:t>
      </w:r>
      <w:r w:rsidRPr="007041AC">
        <w:rPr>
          <w:rFonts w:ascii="FlandersArtSans-Regular" w:hAnsi="FlandersArtSans-Regular"/>
          <w:sz w:val="22"/>
          <w:szCs w:val="22"/>
        </w:rPr>
        <w:t>Ze kan gebruikmaken van bestuurlijke of strafrechtelijke maatregelen volgens titel XVI van het decreet van het DABM</w:t>
      </w:r>
      <w:r>
        <w:rPr>
          <w:rFonts w:ascii="FlandersArtSans-Regular" w:hAnsi="FlandersArtSans-Regular"/>
          <w:sz w:val="22"/>
          <w:szCs w:val="22"/>
        </w:rPr>
        <w:t xml:space="preserve"> of z</w:t>
      </w:r>
      <w:r w:rsidRPr="007041AC">
        <w:rPr>
          <w:rFonts w:ascii="FlandersArtSans-Regular" w:hAnsi="FlandersArtSans-Regular"/>
          <w:sz w:val="22"/>
          <w:szCs w:val="22"/>
        </w:rPr>
        <w:t>e kan gebruikmaken van GAS-boetes, die de gemeente aanwendt voor de handhaving van kleine vormen van openbare overlast.</w:t>
      </w:r>
      <w:bookmarkStart w:id="2" w:name="_Toc515030317"/>
      <w:r>
        <w:rPr>
          <w:rFonts w:ascii="FlandersArtSans-Regular" w:hAnsi="FlandersArtSans-Regular"/>
          <w:sz w:val="22"/>
          <w:szCs w:val="22"/>
        </w:rPr>
        <w:t xml:space="preserve"> Daarnaast kan de gemeente</w:t>
      </w:r>
      <w:r w:rsidRPr="007041AC">
        <w:rPr>
          <w:rFonts w:ascii="FlandersArtSans-Regular" w:hAnsi="FlandersArtSans-Regular"/>
          <w:sz w:val="22"/>
          <w:szCs w:val="22"/>
        </w:rPr>
        <w:t xml:space="preserve"> de opruimingskosten verhalen op de sluikstorter via een retributie.</w:t>
      </w:r>
      <w:bookmarkEnd w:id="2"/>
    </w:p>
    <w:p w14:paraId="5138C162" w14:textId="77777777" w:rsidR="00690687" w:rsidRDefault="00690687" w:rsidP="00690687">
      <w:pPr>
        <w:pStyle w:val="Lijstalinea"/>
        <w:spacing w:line="276" w:lineRule="auto"/>
        <w:ind w:left="0"/>
        <w:jc w:val="both"/>
        <w:rPr>
          <w:rFonts w:ascii="FlandersArtSans-Regular" w:eastAsia="Calibri" w:hAnsi="FlandersArtSans-Regular" w:cs="Arial"/>
          <w:sz w:val="22"/>
          <w:szCs w:val="22"/>
          <w:lang w:eastAsia="en-US"/>
        </w:rPr>
      </w:pPr>
    </w:p>
    <w:p w14:paraId="095FAD90" w14:textId="77777777" w:rsidR="00690687" w:rsidRPr="006D77FF" w:rsidRDefault="00690687" w:rsidP="00690687">
      <w:pPr>
        <w:pStyle w:val="Lijstalinea"/>
        <w:spacing w:line="276" w:lineRule="auto"/>
        <w:ind w:left="0"/>
        <w:jc w:val="both"/>
        <w:rPr>
          <w:rFonts w:ascii="FlandersArtSans-Regular" w:eastAsia="Calibri" w:hAnsi="FlandersArtSans-Regular"/>
          <w:sz w:val="22"/>
          <w:szCs w:val="22"/>
        </w:rPr>
      </w:pPr>
      <w:r w:rsidRPr="00B56FBD">
        <w:rPr>
          <w:rFonts w:ascii="FlandersArtSans-Regular" w:eastAsia="Calibri" w:hAnsi="FlandersArtSans-Regular" w:cs="Arial"/>
          <w:sz w:val="22"/>
          <w:szCs w:val="22"/>
          <w:lang w:eastAsia="en-US"/>
        </w:rPr>
        <w:t xml:space="preserve">De </w:t>
      </w:r>
      <w:r w:rsidRPr="00B56FBD">
        <w:rPr>
          <w:rFonts w:ascii="FlandersArtSans-Regular" w:eastAsia="Calibri" w:hAnsi="FlandersArtSans-Regular" w:cs="Arial"/>
          <w:sz w:val="22"/>
          <w:szCs w:val="22"/>
          <w:lang w:val="nl-BE" w:eastAsia="en-US"/>
        </w:rPr>
        <w:t>kosten voor het opruimen van een sluikstort worden verhaald op degene die het misdrijf heeft begaan.</w:t>
      </w:r>
      <w:r>
        <w:rPr>
          <w:rFonts w:ascii="FlandersArtSans-Regular" w:eastAsia="Calibri" w:hAnsi="FlandersArtSans-Regular" w:cs="Arial"/>
          <w:sz w:val="22"/>
          <w:szCs w:val="22"/>
          <w:lang w:eastAsia="en-US"/>
        </w:rPr>
        <w:t xml:space="preserve"> </w:t>
      </w:r>
      <w:bookmarkStart w:id="3" w:name="_Toc515030319"/>
      <w:r w:rsidRPr="007041AC">
        <w:rPr>
          <w:rFonts w:ascii="FlandersArtSans-Regular" w:hAnsi="FlandersArtSans-Regular"/>
          <w:sz w:val="22"/>
          <w:szCs w:val="22"/>
        </w:rPr>
        <w:t>De retributie voor het opruimen van sluikstorten dekt de kost voor het ruimen van het afval, inclusief de kosten voor het ingezette materieel en personeel.</w:t>
      </w:r>
      <w:bookmarkEnd w:id="3"/>
      <w:r w:rsidRPr="007041AC">
        <w:rPr>
          <w:rFonts w:ascii="FlandersArtSans-Regular" w:hAnsi="FlandersArtSans-Regular"/>
          <w:sz w:val="22"/>
          <w:szCs w:val="22"/>
        </w:rPr>
        <w:t xml:space="preserve"> </w:t>
      </w:r>
      <w:bookmarkStart w:id="4" w:name="_Toc515030320"/>
      <w:r w:rsidRPr="00B56FBD">
        <w:rPr>
          <w:rFonts w:ascii="FlandersArtSans-Regular" w:eastAsia="Calibri" w:hAnsi="FlandersArtSans-Regular"/>
          <w:sz w:val="22"/>
          <w:szCs w:val="22"/>
        </w:rPr>
        <w:t>De gemeente kan de afvalstoffen door eigen personeel laten opruimen of door derden.</w:t>
      </w:r>
      <w:r>
        <w:rPr>
          <w:rFonts w:ascii="FlandersArtSans-Regular" w:eastAsia="Calibri" w:hAnsi="FlandersArtSans-Regular"/>
          <w:sz w:val="22"/>
          <w:szCs w:val="22"/>
        </w:rPr>
        <w:t xml:space="preserve"> </w:t>
      </w:r>
      <w:r w:rsidRPr="00B56FBD">
        <w:rPr>
          <w:rFonts w:ascii="FlandersArtSans-Regular" w:eastAsia="Calibri" w:hAnsi="FlandersArtSans-Regular"/>
          <w:sz w:val="22"/>
          <w:szCs w:val="22"/>
        </w:rPr>
        <w:t>De retributie kan slechts louter kostendekkend zijn. Daarbij wordt rekening gehouden met:</w:t>
      </w:r>
      <w:bookmarkEnd w:id="4"/>
    </w:p>
    <w:p w14:paraId="36922270" w14:textId="77777777" w:rsidR="00690687" w:rsidRPr="00B56FBD" w:rsidRDefault="00690687" w:rsidP="00690687">
      <w:pPr>
        <w:pStyle w:val="Lijstalinea"/>
        <w:numPr>
          <w:ilvl w:val="0"/>
          <w:numId w:val="13"/>
        </w:numPr>
        <w:spacing w:line="276" w:lineRule="auto"/>
        <w:jc w:val="both"/>
        <w:rPr>
          <w:rFonts w:ascii="FlandersArtSans-Regular" w:eastAsia="Calibri" w:hAnsi="FlandersArtSans-Regular"/>
          <w:sz w:val="22"/>
          <w:szCs w:val="22"/>
        </w:rPr>
      </w:pPr>
      <w:r w:rsidRPr="00B56FBD">
        <w:rPr>
          <w:rFonts w:ascii="FlandersArtSans-Regular" w:eastAsia="Calibri" w:hAnsi="FlandersArtSans-Regular"/>
          <w:sz w:val="22"/>
          <w:szCs w:val="22"/>
        </w:rPr>
        <w:t>de afstand die afgelegd wordt om het afval op te halen en/of weg te brengen;</w:t>
      </w:r>
    </w:p>
    <w:p w14:paraId="1F3FF436" w14:textId="77777777" w:rsidR="00690687" w:rsidRPr="00B56FBD" w:rsidRDefault="00690687" w:rsidP="00690687">
      <w:pPr>
        <w:pStyle w:val="Lijstalinea"/>
        <w:numPr>
          <w:ilvl w:val="0"/>
          <w:numId w:val="13"/>
        </w:numPr>
        <w:spacing w:line="276" w:lineRule="auto"/>
        <w:jc w:val="both"/>
        <w:rPr>
          <w:rFonts w:ascii="FlandersArtSans-Regular" w:hAnsi="FlandersArtSans-Regular"/>
          <w:sz w:val="22"/>
          <w:szCs w:val="22"/>
        </w:rPr>
      </w:pPr>
      <w:r w:rsidRPr="00B56FBD">
        <w:rPr>
          <w:rFonts w:ascii="FlandersArtSans-Regular" w:eastAsia="Calibri" w:hAnsi="FlandersArtSans-Regular"/>
          <w:sz w:val="22"/>
          <w:szCs w:val="22"/>
        </w:rPr>
        <w:t>de aard en de hoeveelheid van de achtergelaten afvalstoffen;</w:t>
      </w:r>
    </w:p>
    <w:p w14:paraId="73888711" w14:textId="77777777" w:rsidR="00690687" w:rsidRPr="00B56FBD" w:rsidRDefault="00690687" w:rsidP="00690687">
      <w:pPr>
        <w:pStyle w:val="Lijstalinea"/>
        <w:numPr>
          <w:ilvl w:val="0"/>
          <w:numId w:val="13"/>
        </w:numPr>
        <w:spacing w:line="276" w:lineRule="auto"/>
        <w:jc w:val="both"/>
        <w:rPr>
          <w:rFonts w:ascii="FlandersArtSans-Regular" w:hAnsi="FlandersArtSans-Regular"/>
          <w:sz w:val="22"/>
          <w:szCs w:val="22"/>
        </w:rPr>
      </w:pPr>
      <w:r w:rsidRPr="00B56FBD">
        <w:rPr>
          <w:rFonts w:ascii="FlandersArtSans-Regular" w:eastAsia="Calibri" w:hAnsi="FlandersArtSans-Regular"/>
          <w:sz w:val="22"/>
          <w:szCs w:val="22"/>
        </w:rPr>
        <w:t>het ingezette materieel en personeel.</w:t>
      </w:r>
    </w:p>
    <w:p w14:paraId="31CC4C89" w14:textId="77777777" w:rsidR="0074658E" w:rsidRDefault="0074658E" w:rsidP="00690687">
      <w:pPr>
        <w:pStyle w:val="Lijstalinea"/>
        <w:autoSpaceDE w:val="0"/>
        <w:autoSpaceDN w:val="0"/>
        <w:adjustRightInd w:val="0"/>
        <w:spacing w:line="276" w:lineRule="auto"/>
        <w:ind w:left="0"/>
        <w:jc w:val="both"/>
        <w:rPr>
          <w:rFonts w:ascii="FlandersArtSans-Regular" w:eastAsia="Calibri" w:hAnsi="FlandersArtSans-Regular" w:cs="Arial"/>
          <w:sz w:val="22"/>
          <w:szCs w:val="22"/>
          <w:lang w:val="nl-BE" w:eastAsia="en-US"/>
        </w:rPr>
      </w:pPr>
    </w:p>
    <w:p w14:paraId="57B29401" w14:textId="05A10375" w:rsidR="00690687" w:rsidRPr="006D77FF" w:rsidRDefault="00690687" w:rsidP="00690687">
      <w:pPr>
        <w:pStyle w:val="Lijstalinea"/>
        <w:autoSpaceDE w:val="0"/>
        <w:autoSpaceDN w:val="0"/>
        <w:adjustRightInd w:val="0"/>
        <w:spacing w:line="276" w:lineRule="auto"/>
        <w:ind w:left="0"/>
        <w:jc w:val="both"/>
        <w:rPr>
          <w:rFonts w:ascii="FlandersArtSans-Regular" w:eastAsia="Calibri" w:hAnsi="FlandersArtSans-Regular" w:cs="Arial"/>
          <w:sz w:val="22"/>
          <w:szCs w:val="22"/>
          <w:lang w:val="nl-BE" w:eastAsia="en-US"/>
        </w:rPr>
      </w:pPr>
      <w:r w:rsidRPr="006D77FF">
        <w:rPr>
          <w:rFonts w:ascii="FlandersArtSans-Regular" w:eastAsia="Calibri" w:hAnsi="FlandersArtSans-Regular" w:cs="Arial"/>
          <w:sz w:val="22"/>
          <w:szCs w:val="22"/>
          <w:lang w:val="nl-BE" w:eastAsia="en-US"/>
        </w:rPr>
        <w:t xml:space="preserve">De retributie kan eventueel gecombineerd worden met een GAS-boete of een bestuurlijke of strafrechtelijke sanctie volgens het milieuhandhavingsdecreet. Vanwege het </w:t>
      </w:r>
      <w:r w:rsidRPr="006D77FF">
        <w:rPr>
          <w:rFonts w:ascii="FlandersArtSans-Regular" w:eastAsia="Calibri" w:hAnsi="FlandersArtSans-Regular" w:cs="Arial"/>
          <w:i/>
          <w:sz w:val="22"/>
          <w:szCs w:val="22"/>
          <w:lang w:val="nl-BE" w:eastAsia="en-US"/>
        </w:rPr>
        <w:t>non bis in idem</w:t>
      </w:r>
      <w:r w:rsidRPr="006D77FF">
        <w:rPr>
          <w:rFonts w:ascii="FlandersArtSans-Regular" w:eastAsia="Calibri" w:hAnsi="FlandersArtSans-Regular" w:cs="Arial"/>
          <w:sz w:val="22"/>
          <w:szCs w:val="22"/>
          <w:lang w:val="nl-BE" w:eastAsia="en-US"/>
        </w:rPr>
        <w:t>-beginsel in strafzaken, is het in dat geval uitgesloten dat in de retributie forfaitaire administratieve kosten inbegrepen zijn voor het weghalen en wegbrengen van het gesluikstorte afval.</w:t>
      </w:r>
      <w:r w:rsidRPr="007041AC">
        <w:rPr>
          <w:rFonts w:ascii="FlandersArtSans-Regular" w:hAnsi="FlandersArtSans-Regular" w:cs="Arial"/>
          <w:sz w:val="22"/>
          <w:szCs w:val="22"/>
        </w:rPr>
        <w:t xml:space="preserve"> Het </w:t>
      </w:r>
      <w:r w:rsidRPr="007041AC">
        <w:rPr>
          <w:rFonts w:ascii="FlandersArtSans-Regular" w:hAnsi="FlandersArtSans-Regular" w:cs="Arial"/>
          <w:i/>
          <w:sz w:val="22"/>
          <w:szCs w:val="22"/>
        </w:rPr>
        <w:t>non bis in idem</w:t>
      </w:r>
      <w:r w:rsidRPr="007041AC">
        <w:rPr>
          <w:rFonts w:ascii="FlandersArtSans-Regular" w:hAnsi="FlandersArtSans-Regular" w:cs="Arial"/>
          <w:sz w:val="22"/>
          <w:szCs w:val="22"/>
        </w:rPr>
        <w:t>-beginsel verzet zich immers niet tegen het bestaan van verschillende sanctioneringsmogelijkheden naast elkaar, maar wel tegen de cumulatieve toepassing van deze sancties voor dezelfde feiten ten aanzien van eenzelfde persoon.</w:t>
      </w:r>
      <w:r>
        <w:rPr>
          <w:rFonts w:ascii="FlandersArtSans-Regular" w:hAnsi="FlandersArtSans-Regular" w:cs="Arial"/>
          <w:sz w:val="22"/>
          <w:szCs w:val="22"/>
        </w:rPr>
        <w:t xml:space="preserve"> </w:t>
      </w:r>
    </w:p>
    <w:p w14:paraId="78E4DBE0" w14:textId="37A0D828" w:rsidR="00690687" w:rsidRDefault="00202824" w:rsidP="00690687">
      <w:pPr>
        <w:pStyle w:val="Plattetekst211"/>
        <w:tabs>
          <w:tab w:val="left" w:pos="709"/>
        </w:tabs>
        <w:spacing w:line="312" w:lineRule="auto"/>
        <w:jc w:val="both"/>
        <w:rPr>
          <w:sz w:val="28"/>
          <w:szCs w:val="28"/>
          <w:lang w:val="nl-NL"/>
        </w:rPr>
      </w:pPr>
      <w:r>
        <w:rPr>
          <w:sz w:val="28"/>
          <w:szCs w:val="28"/>
          <w:lang w:val="nl-NL"/>
        </w:rPr>
        <w:t xml:space="preserve"> </w:t>
      </w:r>
    </w:p>
    <w:p w14:paraId="7ED427B1" w14:textId="7A92038C" w:rsidR="00690687" w:rsidRDefault="00690687" w:rsidP="00690687">
      <w:pPr>
        <w:pStyle w:val="Plattetekst211"/>
        <w:tabs>
          <w:tab w:val="left" w:pos="709"/>
        </w:tabs>
        <w:spacing w:line="312" w:lineRule="auto"/>
        <w:jc w:val="both"/>
        <w:rPr>
          <w:sz w:val="28"/>
          <w:szCs w:val="28"/>
          <w:lang w:val="nl-NL"/>
        </w:rPr>
      </w:pPr>
      <w:r w:rsidRPr="009265F5">
        <w:rPr>
          <w:rFonts w:ascii="FlandersArtSans-Regular" w:hAnsi="FlandersArtSans-Regular"/>
          <w:iCs/>
          <w:sz w:val="22"/>
          <w:szCs w:val="22"/>
        </w:rPr>
        <w:t xml:space="preserve">In bijlage vindt u een modelreglement voor een gemeentelijke </w:t>
      </w:r>
      <w:r>
        <w:rPr>
          <w:rFonts w:ascii="FlandersArtSans-Regular" w:hAnsi="FlandersArtSans-Regular"/>
          <w:iCs/>
          <w:sz w:val="22"/>
          <w:szCs w:val="22"/>
        </w:rPr>
        <w:t>retributie op het verwijderen en verwerken van sluikstort</w:t>
      </w:r>
      <w:r w:rsidRPr="009265F5">
        <w:rPr>
          <w:rFonts w:ascii="FlandersArtSans-Regular" w:hAnsi="FlandersArtSans-Regular"/>
          <w:iCs/>
          <w:sz w:val="22"/>
          <w:szCs w:val="22"/>
        </w:rPr>
        <w:t>.</w:t>
      </w:r>
    </w:p>
    <w:p w14:paraId="2C03B34E" w14:textId="77777777" w:rsidR="00690687" w:rsidRPr="00156B57" w:rsidRDefault="00690687" w:rsidP="00690687">
      <w:pPr>
        <w:pStyle w:val="Plattetekst211"/>
        <w:tabs>
          <w:tab w:val="left" w:pos="709"/>
        </w:tabs>
        <w:spacing w:line="312" w:lineRule="auto"/>
        <w:jc w:val="both"/>
        <w:rPr>
          <w:sz w:val="28"/>
          <w:szCs w:val="28"/>
          <w:lang w:val="nl-NL"/>
        </w:rPr>
      </w:pPr>
    </w:p>
    <w:p w14:paraId="6B79731D" w14:textId="77777777" w:rsidR="00690687" w:rsidRDefault="00690687">
      <w:pPr>
        <w:rPr>
          <w:rFonts w:ascii="FlandersArtSans-Regular" w:hAnsi="FlandersArtSans-Regular" w:cs="Arial"/>
          <w:b/>
          <w:sz w:val="32"/>
          <w:szCs w:val="32"/>
          <w:lang w:val="nl-BE"/>
        </w:rPr>
      </w:pPr>
      <w:r>
        <w:rPr>
          <w:rFonts w:ascii="FlandersArtSans-Regular" w:hAnsi="FlandersArtSans-Regular" w:cs="Arial"/>
          <w:b/>
          <w:sz w:val="32"/>
          <w:szCs w:val="32"/>
        </w:rPr>
        <w:br w:type="page"/>
      </w:r>
    </w:p>
    <w:p w14:paraId="6B272878" w14:textId="77777777" w:rsidR="00B16E58" w:rsidRDefault="004D54E4">
      <w:pPr>
        <w:pStyle w:val="Plattetekst211"/>
        <w:tabs>
          <w:tab w:val="left" w:pos="709"/>
        </w:tabs>
        <w:spacing w:line="312" w:lineRule="auto"/>
        <w:jc w:val="both"/>
        <w:rPr>
          <w:rFonts w:ascii="FlandersArtSans-Regular" w:hAnsi="FlandersArtSans-Regular" w:cs="Arial"/>
          <w:b/>
          <w:sz w:val="32"/>
          <w:szCs w:val="32"/>
        </w:rPr>
      </w:pPr>
      <w:r>
        <w:rPr>
          <w:rFonts w:ascii="FlandersArtSans-Regular" w:hAnsi="FlandersArtSans-Regular" w:cs="Arial"/>
          <w:b/>
          <w:sz w:val="32"/>
          <w:szCs w:val="32"/>
        </w:rPr>
        <w:lastRenderedPageBreak/>
        <w:t xml:space="preserve">Bijlage: </w:t>
      </w:r>
      <w:r w:rsidR="00B16E58">
        <w:rPr>
          <w:rFonts w:ascii="FlandersArtSans-Regular" w:hAnsi="FlandersArtSans-Regular" w:cs="Arial"/>
          <w:b/>
          <w:sz w:val="32"/>
          <w:szCs w:val="32"/>
        </w:rPr>
        <w:t>modelreglement</w:t>
      </w:r>
    </w:p>
    <w:p w14:paraId="214E1F33" w14:textId="77777777" w:rsidR="00B16E58" w:rsidRDefault="00B16E58">
      <w:pPr>
        <w:pStyle w:val="Plattetekst211"/>
        <w:tabs>
          <w:tab w:val="left" w:pos="709"/>
        </w:tabs>
        <w:spacing w:line="312" w:lineRule="auto"/>
        <w:jc w:val="both"/>
        <w:rPr>
          <w:rFonts w:ascii="FlandersArtSans-Regular" w:hAnsi="FlandersArtSans-Regular" w:cs="Arial"/>
          <w:b/>
          <w:sz w:val="32"/>
          <w:szCs w:val="32"/>
        </w:rPr>
      </w:pPr>
    </w:p>
    <w:p w14:paraId="1B2B28C1" w14:textId="6DEFBDB8" w:rsidR="00AF6862" w:rsidRPr="00AF610D" w:rsidRDefault="003A23E0">
      <w:pPr>
        <w:pStyle w:val="Plattetekst211"/>
        <w:tabs>
          <w:tab w:val="left" w:pos="709"/>
        </w:tabs>
        <w:spacing w:line="312" w:lineRule="auto"/>
        <w:jc w:val="both"/>
        <w:rPr>
          <w:rFonts w:ascii="FlandersArtSans-Regular" w:hAnsi="FlandersArtSans-Regular" w:cs="Arial"/>
          <w:b/>
          <w:sz w:val="32"/>
          <w:szCs w:val="32"/>
        </w:rPr>
      </w:pPr>
      <w:r w:rsidRPr="00AF610D">
        <w:rPr>
          <w:rFonts w:ascii="FlandersArtSans-Regular" w:hAnsi="FlandersArtSans-Regular" w:cs="Arial"/>
          <w:b/>
          <w:sz w:val="32"/>
          <w:szCs w:val="32"/>
        </w:rPr>
        <w:t>R</w:t>
      </w:r>
      <w:r w:rsidR="00686D8F" w:rsidRPr="00AF610D">
        <w:rPr>
          <w:rFonts w:ascii="FlandersArtSans-Regular" w:hAnsi="FlandersArtSans-Regular" w:cs="Arial"/>
          <w:b/>
          <w:sz w:val="32"/>
          <w:szCs w:val="32"/>
        </w:rPr>
        <w:t xml:space="preserve">etributiereglement op </w:t>
      </w:r>
      <w:r w:rsidR="000D55B7" w:rsidRPr="00AF610D">
        <w:rPr>
          <w:rFonts w:ascii="FlandersArtSans-Regular" w:hAnsi="FlandersArtSans-Regular" w:cs="Arial"/>
          <w:b/>
          <w:sz w:val="32"/>
          <w:szCs w:val="32"/>
        </w:rPr>
        <w:t xml:space="preserve">het verwijderen </w:t>
      </w:r>
      <w:r w:rsidR="003B57E9" w:rsidRPr="00AF610D">
        <w:rPr>
          <w:rFonts w:ascii="FlandersArtSans-Regular" w:hAnsi="FlandersArtSans-Regular" w:cs="Arial"/>
          <w:b/>
          <w:sz w:val="32"/>
          <w:szCs w:val="32"/>
        </w:rPr>
        <w:t>en verwerken van sluikstort</w:t>
      </w:r>
      <w:r w:rsidR="00686D8F" w:rsidRPr="00AF610D">
        <w:rPr>
          <w:rFonts w:ascii="FlandersArtSans-Regular" w:hAnsi="FlandersArtSans-Regular" w:cs="Arial"/>
          <w:b/>
          <w:sz w:val="32"/>
          <w:szCs w:val="32"/>
        </w:rPr>
        <w:t xml:space="preserve"> </w:t>
      </w:r>
    </w:p>
    <w:p w14:paraId="61C7458F" w14:textId="77777777" w:rsidR="00686D8F" w:rsidRPr="00AF610D" w:rsidRDefault="00686D8F">
      <w:pPr>
        <w:pStyle w:val="Plattetekst211"/>
        <w:tabs>
          <w:tab w:val="left" w:pos="709"/>
        </w:tabs>
        <w:spacing w:line="312" w:lineRule="auto"/>
        <w:jc w:val="both"/>
        <w:rPr>
          <w:rFonts w:ascii="FlandersArtSans-Regular" w:hAnsi="FlandersArtSans-Regular" w:cs="Arial"/>
          <w:b/>
          <w:sz w:val="28"/>
          <w:szCs w:val="28"/>
        </w:rPr>
      </w:pPr>
    </w:p>
    <w:p w14:paraId="34C469CC" w14:textId="77777777" w:rsidR="00686D8F" w:rsidRPr="00AF610D" w:rsidRDefault="003A23E0">
      <w:pPr>
        <w:pStyle w:val="Plattetekst211"/>
        <w:tabs>
          <w:tab w:val="left" w:pos="709"/>
        </w:tabs>
        <w:spacing w:line="312" w:lineRule="auto"/>
        <w:jc w:val="both"/>
        <w:rPr>
          <w:rFonts w:ascii="FlandersArtSans-Regular" w:hAnsi="FlandersArtSans-Regular" w:cs="Arial"/>
          <w:b/>
          <w:sz w:val="28"/>
          <w:szCs w:val="28"/>
        </w:rPr>
      </w:pPr>
      <w:r w:rsidRPr="00AF610D">
        <w:rPr>
          <w:rFonts w:ascii="FlandersArtSans-Regular" w:hAnsi="FlandersArtSans-Regular" w:cs="Arial"/>
          <w:b/>
          <w:sz w:val="28"/>
          <w:szCs w:val="28"/>
        </w:rPr>
        <w:t>Algemeen</w:t>
      </w:r>
    </w:p>
    <w:p w14:paraId="6E1B91B2" w14:textId="77777777" w:rsidR="00686D8F" w:rsidRPr="00876863" w:rsidRDefault="00686D8F">
      <w:pPr>
        <w:pStyle w:val="Plattetekst211"/>
        <w:tabs>
          <w:tab w:val="left" w:pos="709"/>
        </w:tabs>
        <w:spacing w:line="312" w:lineRule="auto"/>
        <w:jc w:val="both"/>
        <w:rPr>
          <w:sz w:val="28"/>
          <w:szCs w:val="28"/>
          <w:lang w:val="nl-NL"/>
        </w:rPr>
      </w:pPr>
    </w:p>
    <w:p w14:paraId="32B14AA8" w14:textId="77777777" w:rsidR="00C140F1" w:rsidRPr="00AF610D" w:rsidRDefault="00C140F1">
      <w:pPr>
        <w:pStyle w:val="Plattetekst211"/>
        <w:tabs>
          <w:tab w:val="left" w:pos="709"/>
        </w:tabs>
        <w:spacing w:line="312" w:lineRule="auto"/>
        <w:jc w:val="both"/>
        <w:rPr>
          <w:rFonts w:ascii="FlandersArtSans-Regular" w:hAnsi="FlandersArtSans-Regular"/>
          <w:b/>
          <w:sz w:val="22"/>
          <w:szCs w:val="22"/>
          <w:lang w:val="nl-NL"/>
        </w:rPr>
      </w:pPr>
      <w:r w:rsidRPr="00AF610D">
        <w:rPr>
          <w:rFonts w:ascii="FlandersArtSans-Regular" w:hAnsi="FlandersArtSans-Regular"/>
          <w:b/>
          <w:sz w:val="22"/>
          <w:szCs w:val="22"/>
          <w:lang w:val="nl-NL"/>
        </w:rPr>
        <w:t>Bevoegdheid</w:t>
      </w:r>
    </w:p>
    <w:p w14:paraId="5689E593" w14:textId="77777777" w:rsidR="00C140F1" w:rsidRPr="00AF610D" w:rsidRDefault="00C140F1">
      <w:pPr>
        <w:pStyle w:val="Plattetekst211"/>
        <w:tabs>
          <w:tab w:val="left" w:pos="709"/>
        </w:tabs>
        <w:spacing w:line="312" w:lineRule="auto"/>
        <w:jc w:val="both"/>
        <w:rPr>
          <w:rFonts w:ascii="FlandersArtSans-Regular" w:hAnsi="FlandersArtSans-Regular"/>
          <w:sz w:val="22"/>
          <w:szCs w:val="22"/>
          <w:lang w:val="nl-NL"/>
        </w:rPr>
      </w:pPr>
    </w:p>
    <w:p w14:paraId="03390A61" w14:textId="77777777" w:rsidR="003A23E0" w:rsidRPr="00AF610D" w:rsidRDefault="003A23E0">
      <w:pPr>
        <w:pStyle w:val="Plattetekst211"/>
        <w:tabs>
          <w:tab w:val="left" w:pos="709"/>
        </w:tabs>
        <w:spacing w:line="312" w:lineRule="auto"/>
        <w:jc w:val="both"/>
        <w:rPr>
          <w:rFonts w:ascii="FlandersArtSans-Regular" w:hAnsi="FlandersArtSans-Regular"/>
          <w:sz w:val="22"/>
          <w:szCs w:val="22"/>
          <w:lang w:val="nl-NL"/>
        </w:rPr>
      </w:pPr>
      <w:r w:rsidRPr="00AF610D">
        <w:rPr>
          <w:rFonts w:ascii="FlandersArtSans-Regular" w:hAnsi="FlandersArtSans-Regular"/>
          <w:sz w:val="22"/>
          <w:szCs w:val="22"/>
          <w:lang w:val="nl-NL"/>
        </w:rPr>
        <w:t>Decreet van 22 december 2017 over het lokaal bestuur (artikelen 40, §3 en 41, tweede lid, 14°).</w:t>
      </w:r>
    </w:p>
    <w:p w14:paraId="3E4FD3C6" w14:textId="77777777" w:rsidR="00FE1468" w:rsidRPr="00AF610D" w:rsidRDefault="00FE1468">
      <w:pPr>
        <w:pStyle w:val="Plattetekst211"/>
        <w:tabs>
          <w:tab w:val="left" w:pos="709"/>
        </w:tabs>
        <w:spacing w:line="312" w:lineRule="auto"/>
        <w:jc w:val="both"/>
        <w:rPr>
          <w:rFonts w:ascii="FlandersArtSans-Regular" w:hAnsi="FlandersArtSans-Regular"/>
          <w:sz w:val="22"/>
          <w:szCs w:val="22"/>
          <w:lang w:val="nl-NL"/>
        </w:rPr>
      </w:pPr>
    </w:p>
    <w:p w14:paraId="177C370A" w14:textId="77777777" w:rsidR="00FE1468" w:rsidRPr="00AF610D" w:rsidRDefault="00FE1468">
      <w:pPr>
        <w:pStyle w:val="Plattetekst211"/>
        <w:tabs>
          <w:tab w:val="left" w:pos="709"/>
        </w:tabs>
        <w:spacing w:line="312" w:lineRule="auto"/>
        <w:jc w:val="both"/>
        <w:rPr>
          <w:rFonts w:ascii="FlandersArtSans-Regular" w:hAnsi="FlandersArtSans-Regular"/>
          <w:b/>
          <w:sz w:val="22"/>
          <w:szCs w:val="22"/>
          <w:lang w:val="nl-NL"/>
        </w:rPr>
      </w:pPr>
      <w:r w:rsidRPr="00AF610D">
        <w:rPr>
          <w:rFonts w:ascii="FlandersArtSans-Regular" w:hAnsi="FlandersArtSans-Regular"/>
          <w:b/>
          <w:sz w:val="22"/>
          <w:szCs w:val="22"/>
          <w:lang w:val="nl-NL"/>
        </w:rPr>
        <w:t>Juridisch kader</w:t>
      </w:r>
    </w:p>
    <w:p w14:paraId="13583887" w14:textId="77777777" w:rsidR="00470818" w:rsidRPr="00AF610D" w:rsidRDefault="00470818" w:rsidP="0093479B">
      <w:pPr>
        <w:pStyle w:val="Plattetekst211"/>
        <w:rPr>
          <w:rFonts w:ascii="FlandersArtSans-Regular" w:hAnsi="FlandersArtSans-Regular"/>
          <w:sz w:val="22"/>
          <w:szCs w:val="22"/>
          <w:lang w:val="nl-NL"/>
        </w:rPr>
      </w:pPr>
    </w:p>
    <w:p w14:paraId="3A7D47DE" w14:textId="77777777" w:rsidR="00470818" w:rsidRPr="00AF610D" w:rsidRDefault="005622DA" w:rsidP="0093479B">
      <w:pPr>
        <w:pStyle w:val="Plattetekst211"/>
        <w:rPr>
          <w:rFonts w:ascii="FlandersArtSans-Regular" w:hAnsi="FlandersArtSans-Regular"/>
          <w:sz w:val="22"/>
          <w:szCs w:val="22"/>
          <w:lang w:val="nl-NL"/>
        </w:rPr>
      </w:pPr>
      <w:r w:rsidRPr="00AF610D">
        <w:rPr>
          <w:rFonts w:ascii="FlandersArtSans-Regular" w:hAnsi="FlandersArtSans-Regular"/>
          <w:sz w:val="22"/>
          <w:szCs w:val="22"/>
        </w:rPr>
        <w:t>D</w:t>
      </w:r>
      <w:r w:rsidR="00470818" w:rsidRPr="00AF610D">
        <w:rPr>
          <w:rFonts w:ascii="FlandersArtSans-Regular" w:hAnsi="FlandersArtSans-Regular"/>
          <w:sz w:val="22"/>
          <w:szCs w:val="22"/>
        </w:rPr>
        <w:t>ecreet van 5 april 1995 houdende algemene bepalingen inzake milieubeleid</w:t>
      </w:r>
      <w:r w:rsidR="00AB1490" w:rsidRPr="00AF610D">
        <w:rPr>
          <w:rFonts w:ascii="FlandersArtSans-Regular" w:hAnsi="FlandersArtSans-Regular"/>
          <w:sz w:val="22"/>
          <w:szCs w:val="22"/>
        </w:rPr>
        <w:t xml:space="preserve"> </w:t>
      </w:r>
      <w:r w:rsidR="00AB1490" w:rsidRPr="00AF610D">
        <w:rPr>
          <w:rFonts w:ascii="FlandersArtSans-Regular" w:hAnsi="FlandersArtSans-Regular"/>
          <w:sz w:val="22"/>
          <w:szCs w:val="22"/>
          <w:lang w:val="nl-NL"/>
        </w:rPr>
        <w:t>(DABM)</w:t>
      </w:r>
      <w:r w:rsidRPr="00AF610D">
        <w:rPr>
          <w:rFonts w:ascii="FlandersArtSans-Regular" w:hAnsi="FlandersArtSans-Regular"/>
          <w:sz w:val="22"/>
          <w:szCs w:val="22"/>
          <w:lang w:val="nl-NL"/>
        </w:rPr>
        <w:t xml:space="preserve"> (</w:t>
      </w:r>
      <w:r w:rsidR="00470818" w:rsidRPr="00AF610D">
        <w:rPr>
          <w:rFonts w:ascii="FlandersArtSans-Regular" w:hAnsi="FlandersArtSans-Regular"/>
          <w:sz w:val="22"/>
          <w:szCs w:val="22"/>
        </w:rPr>
        <w:t>artikel</w:t>
      </w:r>
      <w:r w:rsidRPr="00AF610D">
        <w:rPr>
          <w:rFonts w:ascii="FlandersArtSans-Regular" w:hAnsi="FlandersArtSans-Regular"/>
          <w:sz w:val="22"/>
          <w:szCs w:val="22"/>
        </w:rPr>
        <w:t>en</w:t>
      </w:r>
      <w:r w:rsidR="00470818" w:rsidRPr="00AF610D">
        <w:rPr>
          <w:rFonts w:ascii="FlandersArtSans-Regular" w:hAnsi="FlandersArtSans-Regular"/>
          <w:sz w:val="22"/>
          <w:szCs w:val="22"/>
        </w:rPr>
        <w:t xml:space="preserve"> </w:t>
      </w:r>
      <w:r w:rsidR="00753577" w:rsidRPr="00AF610D">
        <w:rPr>
          <w:rFonts w:ascii="FlandersArtSans-Regular" w:hAnsi="FlandersArtSans-Regular"/>
          <w:sz w:val="22"/>
          <w:szCs w:val="22"/>
          <w:lang w:val="nl-NL"/>
        </w:rPr>
        <w:t>16</w:t>
      </w:r>
      <w:r w:rsidR="00543B52" w:rsidRPr="00AF610D">
        <w:rPr>
          <w:rFonts w:ascii="FlandersArtSans-Regular" w:hAnsi="FlandersArtSans-Regular"/>
          <w:sz w:val="22"/>
          <w:szCs w:val="22"/>
          <w:lang w:val="nl-NL"/>
        </w:rPr>
        <w:t>.</w:t>
      </w:r>
      <w:r w:rsidR="00753577" w:rsidRPr="00AF610D">
        <w:rPr>
          <w:rFonts w:ascii="FlandersArtSans-Regular" w:hAnsi="FlandersArtSans-Regular"/>
          <w:sz w:val="22"/>
          <w:szCs w:val="22"/>
          <w:lang w:val="nl-NL"/>
        </w:rPr>
        <w:t xml:space="preserve">1.2., 2° en art </w:t>
      </w:r>
      <w:r w:rsidR="00470818" w:rsidRPr="00AF610D">
        <w:rPr>
          <w:rFonts w:ascii="FlandersArtSans-Regular" w:hAnsi="FlandersArtSans-Regular"/>
          <w:sz w:val="22"/>
          <w:szCs w:val="22"/>
          <w:lang w:val="nl-NL"/>
        </w:rPr>
        <w:t>16.6.3, §2</w:t>
      </w:r>
      <w:r w:rsidRPr="00AF610D">
        <w:rPr>
          <w:rFonts w:ascii="FlandersArtSans-Regular" w:hAnsi="FlandersArtSans-Regular"/>
          <w:sz w:val="22"/>
          <w:szCs w:val="22"/>
          <w:lang w:val="nl-NL"/>
        </w:rPr>
        <w:t>);</w:t>
      </w:r>
    </w:p>
    <w:p w14:paraId="733AEBA8" w14:textId="77777777" w:rsidR="00753577" w:rsidRPr="00AF610D" w:rsidRDefault="00753577" w:rsidP="0093479B">
      <w:pPr>
        <w:pStyle w:val="Plattetekst211"/>
        <w:rPr>
          <w:rFonts w:ascii="FlandersArtSans-Regular" w:hAnsi="FlandersArtSans-Regular"/>
          <w:sz w:val="22"/>
          <w:szCs w:val="22"/>
        </w:rPr>
      </w:pPr>
    </w:p>
    <w:p w14:paraId="366F8E55" w14:textId="77777777" w:rsidR="0093479B" w:rsidRPr="00AF610D" w:rsidRDefault="005622DA" w:rsidP="0093479B">
      <w:pPr>
        <w:pStyle w:val="Plattetekst211"/>
        <w:rPr>
          <w:rFonts w:ascii="FlandersArtSans-Regular" w:hAnsi="FlandersArtSans-Regular"/>
          <w:sz w:val="22"/>
          <w:szCs w:val="22"/>
        </w:rPr>
      </w:pPr>
      <w:r w:rsidRPr="00AF610D">
        <w:rPr>
          <w:rFonts w:ascii="FlandersArtSans-Regular" w:hAnsi="FlandersArtSans-Regular"/>
          <w:sz w:val="22"/>
          <w:szCs w:val="22"/>
        </w:rPr>
        <w:t>D</w:t>
      </w:r>
      <w:r w:rsidR="0093479B" w:rsidRPr="00AF610D">
        <w:rPr>
          <w:rFonts w:ascii="FlandersArtSans-Regular" w:hAnsi="FlandersArtSans-Regular"/>
          <w:sz w:val="22"/>
          <w:szCs w:val="22"/>
        </w:rPr>
        <w:t>ecreet van 23 december 2011 betreffende het duurzaam beheer van materiaalkringlopen en afvalstoffen</w:t>
      </w:r>
      <w:r w:rsidR="00470818" w:rsidRPr="00AF610D">
        <w:rPr>
          <w:rFonts w:ascii="FlandersArtSans-Regular" w:hAnsi="FlandersArtSans-Regular"/>
          <w:sz w:val="22"/>
          <w:szCs w:val="22"/>
        </w:rPr>
        <w:t xml:space="preserve"> (</w:t>
      </w:r>
      <w:r w:rsidR="00AB1490" w:rsidRPr="00AF610D">
        <w:rPr>
          <w:rFonts w:ascii="FlandersArtSans-Regular" w:hAnsi="FlandersArtSans-Regular"/>
          <w:sz w:val="22"/>
          <w:szCs w:val="22"/>
        </w:rPr>
        <w:t>M</w:t>
      </w:r>
      <w:r w:rsidR="00470818" w:rsidRPr="00AF610D">
        <w:rPr>
          <w:rFonts w:ascii="FlandersArtSans-Regular" w:hAnsi="FlandersArtSans-Regular"/>
          <w:sz w:val="22"/>
          <w:szCs w:val="22"/>
        </w:rPr>
        <w:t>aterialendecreet)</w:t>
      </w:r>
      <w:r w:rsidRPr="00AF610D">
        <w:rPr>
          <w:rFonts w:ascii="FlandersArtSans-Regular" w:hAnsi="FlandersArtSans-Regular"/>
          <w:sz w:val="22"/>
          <w:szCs w:val="22"/>
        </w:rPr>
        <w:t xml:space="preserve"> (</w:t>
      </w:r>
      <w:r w:rsidR="00470818" w:rsidRPr="00AF610D">
        <w:rPr>
          <w:rFonts w:ascii="FlandersArtSans-Regular" w:hAnsi="FlandersArtSans-Regular"/>
          <w:sz w:val="22"/>
          <w:szCs w:val="22"/>
        </w:rPr>
        <w:t>artikel 12</w:t>
      </w:r>
      <w:r w:rsidRPr="00AF610D">
        <w:rPr>
          <w:rFonts w:ascii="FlandersArtSans-Regular" w:hAnsi="FlandersArtSans-Regular"/>
          <w:sz w:val="22"/>
          <w:szCs w:val="22"/>
        </w:rPr>
        <w:t>);</w:t>
      </w:r>
    </w:p>
    <w:p w14:paraId="70B427EB" w14:textId="77777777" w:rsidR="00C76BC7" w:rsidRPr="00AF610D" w:rsidRDefault="00C76BC7" w:rsidP="0093479B">
      <w:pPr>
        <w:pStyle w:val="Plattetekst211"/>
        <w:rPr>
          <w:rFonts w:ascii="FlandersArtSans-Regular" w:hAnsi="FlandersArtSans-Regular"/>
          <w:sz w:val="22"/>
          <w:szCs w:val="22"/>
        </w:rPr>
      </w:pPr>
    </w:p>
    <w:p w14:paraId="4A6C68CB" w14:textId="77777777" w:rsidR="00C76BC7" w:rsidRPr="00AF610D" w:rsidRDefault="00B8415E" w:rsidP="00C76BC7">
      <w:pPr>
        <w:pStyle w:val="Plattetekst211"/>
        <w:rPr>
          <w:rFonts w:ascii="FlandersArtSans-Regular" w:hAnsi="FlandersArtSans-Regular"/>
          <w:sz w:val="22"/>
          <w:szCs w:val="22"/>
          <w:lang w:val="nl-NL"/>
        </w:rPr>
      </w:pPr>
      <w:r w:rsidRPr="00AF610D">
        <w:rPr>
          <w:rFonts w:ascii="FlandersArtSans-Regular" w:hAnsi="FlandersArtSans-Regular"/>
          <w:sz w:val="22"/>
          <w:szCs w:val="22"/>
        </w:rPr>
        <w:t>B</w:t>
      </w:r>
      <w:r w:rsidR="00C76BC7" w:rsidRPr="00AF610D">
        <w:rPr>
          <w:rFonts w:ascii="FlandersArtSans-Regular" w:hAnsi="FlandersArtSans-Regular"/>
          <w:sz w:val="22"/>
          <w:szCs w:val="22"/>
        </w:rPr>
        <w:t xml:space="preserve">esluit van de </w:t>
      </w:r>
      <w:r w:rsidR="00C76BC7" w:rsidRPr="00AF610D">
        <w:rPr>
          <w:rFonts w:ascii="FlandersArtSans-Regular" w:hAnsi="FlandersArtSans-Regular"/>
          <w:sz w:val="22"/>
          <w:szCs w:val="22"/>
          <w:lang w:val="nl-NL"/>
        </w:rPr>
        <w:t>Vlaamse Regering van 17 februari 2012 tot vaststelling van het Vlaams reglement betreffende het duurzaam beheer van materiaalkringlopen en afvalstoffen (VLAREMA);</w:t>
      </w:r>
    </w:p>
    <w:p w14:paraId="3BFD087E" w14:textId="77777777" w:rsidR="008B65D6" w:rsidRPr="00AF610D" w:rsidRDefault="008B65D6">
      <w:pPr>
        <w:pStyle w:val="Plattetekst211"/>
        <w:tabs>
          <w:tab w:val="left" w:pos="709"/>
        </w:tabs>
        <w:spacing w:line="312" w:lineRule="auto"/>
        <w:jc w:val="both"/>
        <w:rPr>
          <w:rFonts w:ascii="FlandersArtSans-Regular" w:hAnsi="FlandersArtSans-Regular"/>
          <w:sz w:val="22"/>
          <w:szCs w:val="22"/>
          <w:lang w:val="nl-NL"/>
        </w:rPr>
      </w:pPr>
    </w:p>
    <w:p w14:paraId="753B8DF5" w14:textId="77777777" w:rsidR="00E10551" w:rsidRPr="00AF610D" w:rsidRDefault="00C140F1">
      <w:pPr>
        <w:pStyle w:val="Plattetekst211"/>
        <w:tabs>
          <w:tab w:val="left" w:pos="709"/>
        </w:tabs>
        <w:spacing w:line="312" w:lineRule="auto"/>
        <w:jc w:val="both"/>
        <w:rPr>
          <w:rFonts w:ascii="FlandersArtSans-Regular" w:hAnsi="FlandersArtSans-Regular"/>
          <w:sz w:val="22"/>
          <w:szCs w:val="22"/>
          <w:lang w:val="nl-NL"/>
        </w:rPr>
      </w:pPr>
      <w:r w:rsidRPr="00AF610D">
        <w:rPr>
          <w:rFonts w:ascii="FlandersArtSans-Regular" w:hAnsi="FlandersArtSans-Regular"/>
          <w:sz w:val="22"/>
          <w:szCs w:val="22"/>
          <w:lang w:val="nl-NL"/>
        </w:rPr>
        <w:t>H</w:t>
      </w:r>
      <w:r w:rsidR="00E10551" w:rsidRPr="00AF610D">
        <w:rPr>
          <w:rFonts w:ascii="FlandersArtSans-Regular" w:hAnsi="FlandersArtSans-Regular"/>
          <w:sz w:val="22"/>
          <w:szCs w:val="22"/>
          <w:lang w:val="nl-NL"/>
        </w:rPr>
        <w:t xml:space="preserve">et </w:t>
      </w:r>
      <w:r w:rsidRPr="00AF610D">
        <w:rPr>
          <w:rFonts w:ascii="FlandersArtSans-Regular" w:hAnsi="FlandersArtSans-Regular"/>
          <w:sz w:val="22"/>
          <w:szCs w:val="22"/>
          <w:lang w:val="nl-NL"/>
        </w:rPr>
        <w:t>A</w:t>
      </w:r>
      <w:r w:rsidR="00E10551" w:rsidRPr="00AF610D">
        <w:rPr>
          <w:rFonts w:ascii="FlandersArtSans-Regular" w:hAnsi="FlandersArtSans-Regular"/>
          <w:sz w:val="22"/>
          <w:szCs w:val="22"/>
          <w:lang w:val="nl-NL"/>
        </w:rPr>
        <w:t xml:space="preserve">lgemeen </w:t>
      </w:r>
      <w:r w:rsidRPr="00AF610D">
        <w:rPr>
          <w:rFonts w:ascii="FlandersArtSans-Regular" w:hAnsi="FlandersArtSans-Regular"/>
          <w:sz w:val="22"/>
          <w:szCs w:val="22"/>
          <w:lang w:val="nl-NL"/>
        </w:rPr>
        <w:t>P</w:t>
      </w:r>
      <w:r w:rsidR="00E10551" w:rsidRPr="00AF610D">
        <w:rPr>
          <w:rFonts w:ascii="FlandersArtSans-Regular" w:hAnsi="FlandersArtSans-Regular"/>
          <w:sz w:val="22"/>
          <w:szCs w:val="22"/>
          <w:lang w:val="nl-NL"/>
        </w:rPr>
        <w:t>olitiereglement van de gemeente</w:t>
      </w:r>
      <w:r w:rsidR="00D028D1" w:rsidRPr="00AF610D">
        <w:rPr>
          <w:rFonts w:ascii="FlandersArtSans-Regular" w:hAnsi="FlandersArtSans-Regular"/>
          <w:sz w:val="22"/>
          <w:szCs w:val="22"/>
          <w:lang w:val="nl-NL"/>
        </w:rPr>
        <w:t xml:space="preserve"> …………</w:t>
      </w:r>
      <w:r w:rsidR="00D028D1" w:rsidRPr="00AF610D">
        <w:rPr>
          <w:rFonts w:ascii="FlandersArtSans-Regular" w:hAnsi="FlandersArtSans-Regular"/>
          <w:i/>
          <w:sz w:val="22"/>
          <w:szCs w:val="22"/>
          <w:lang w:val="nl-NL"/>
        </w:rPr>
        <w:t xml:space="preserve"> (toepassing</w:t>
      </w:r>
      <w:r w:rsidR="008B65D6" w:rsidRPr="00AF610D">
        <w:rPr>
          <w:rFonts w:ascii="FlandersArtSans-Regular" w:hAnsi="FlandersArtSans-Regular"/>
          <w:i/>
          <w:sz w:val="22"/>
          <w:szCs w:val="22"/>
          <w:lang w:val="nl-NL"/>
        </w:rPr>
        <w:t xml:space="preserve"> </w:t>
      </w:r>
      <w:r w:rsidR="00D028D1" w:rsidRPr="00AF610D">
        <w:rPr>
          <w:rFonts w:ascii="FlandersArtSans-Regular" w:hAnsi="FlandersArtSans-Regular"/>
          <w:i/>
          <w:sz w:val="22"/>
          <w:szCs w:val="22"/>
          <w:lang w:val="nl-NL"/>
        </w:rPr>
        <w:t>gemeentelijke administratieve sancties)</w:t>
      </w:r>
      <w:r w:rsidR="00D028D1" w:rsidRPr="00AF610D">
        <w:rPr>
          <w:rFonts w:ascii="FlandersArtSans-Regular" w:hAnsi="FlandersArtSans-Regular"/>
          <w:sz w:val="22"/>
          <w:szCs w:val="22"/>
          <w:lang w:val="nl-NL"/>
        </w:rPr>
        <w:t>,</w:t>
      </w:r>
      <w:r w:rsidR="00E10551" w:rsidRPr="00AF610D">
        <w:rPr>
          <w:rFonts w:ascii="FlandersArtSans-Regular" w:hAnsi="FlandersArtSans-Regular"/>
          <w:sz w:val="22"/>
          <w:szCs w:val="22"/>
          <w:lang w:val="nl-NL"/>
        </w:rPr>
        <w:t xml:space="preserve"> </w:t>
      </w:r>
      <w:r w:rsidRPr="00AF610D">
        <w:rPr>
          <w:rFonts w:ascii="FlandersArtSans-Regular" w:hAnsi="FlandersArtSans-Regular"/>
          <w:sz w:val="22"/>
          <w:szCs w:val="22"/>
          <w:lang w:val="nl-NL"/>
        </w:rPr>
        <w:t>goedgekeurd</w:t>
      </w:r>
      <w:r w:rsidR="00E10551" w:rsidRPr="00AF610D">
        <w:rPr>
          <w:rFonts w:ascii="FlandersArtSans-Regular" w:hAnsi="FlandersArtSans-Regular"/>
          <w:sz w:val="22"/>
          <w:szCs w:val="22"/>
          <w:lang w:val="nl-NL"/>
        </w:rPr>
        <w:t xml:space="preserve"> door de gemeenteraad op …………….., (en latere wijzigingen)</w:t>
      </w:r>
      <w:r w:rsidR="00B8415E" w:rsidRPr="00AF610D">
        <w:rPr>
          <w:rFonts w:ascii="FlandersArtSans-Regular" w:hAnsi="FlandersArtSans-Regular"/>
          <w:sz w:val="22"/>
          <w:szCs w:val="22"/>
          <w:lang w:val="nl-NL"/>
        </w:rPr>
        <w:t>.</w:t>
      </w:r>
    </w:p>
    <w:p w14:paraId="08C1D516" w14:textId="77777777" w:rsidR="00C140F1" w:rsidRPr="00AF610D" w:rsidRDefault="00C140F1">
      <w:pPr>
        <w:pStyle w:val="Plattetekst211"/>
        <w:tabs>
          <w:tab w:val="left" w:pos="709"/>
        </w:tabs>
        <w:spacing w:line="312" w:lineRule="auto"/>
        <w:jc w:val="both"/>
        <w:rPr>
          <w:rFonts w:ascii="FlandersArtSans-Regular" w:hAnsi="FlandersArtSans-Regular"/>
          <w:sz w:val="22"/>
          <w:szCs w:val="22"/>
          <w:lang w:val="nl-NL"/>
        </w:rPr>
      </w:pPr>
    </w:p>
    <w:p w14:paraId="0F1861D2" w14:textId="77777777" w:rsidR="00C140F1" w:rsidRPr="00AF610D" w:rsidRDefault="007B7FE0">
      <w:pPr>
        <w:pStyle w:val="Plattetekst211"/>
        <w:tabs>
          <w:tab w:val="left" w:pos="709"/>
        </w:tabs>
        <w:spacing w:line="312" w:lineRule="auto"/>
        <w:jc w:val="both"/>
        <w:rPr>
          <w:rFonts w:ascii="FlandersArtSans-Regular" w:hAnsi="FlandersArtSans-Regular"/>
          <w:b/>
          <w:sz w:val="22"/>
          <w:szCs w:val="22"/>
          <w:lang w:val="nl-NL"/>
        </w:rPr>
      </w:pPr>
      <w:r w:rsidRPr="00AF610D">
        <w:rPr>
          <w:rFonts w:ascii="FlandersArtSans-Regular" w:hAnsi="FlandersArtSans-Regular"/>
          <w:b/>
          <w:sz w:val="22"/>
          <w:szCs w:val="22"/>
          <w:lang w:val="nl-NL"/>
        </w:rPr>
        <w:t>Motivering</w:t>
      </w:r>
    </w:p>
    <w:p w14:paraId="356D6AF0" w14:textId="77777777" w:rsidR="003631FB" w:rsidRPr="00AF610D" w:rsidRDefault="003631FB">
      <w:pPr>
        <w:pStyle w:val="Plattetekst211"/>
        <w:tabs>
          <w:tab w:val="left" w:pos="709"/>
        </w:tabs>
        <w:spacing w:line="312" w:lineRule="auto"/>
        <w:jc w:val="both"/>
        <w:rPr>
          <w:rFonts w:ascii="FlandersArtSans-Regular" w:hAnsi="FlandersArtSans-Regular"/>
          <w:b/>
          <w:sz w:val="22"/>
          <w:szCs w:val="22"/>
          <w:lang w:val="nl-NL"/>
        </w:rPr>
      </w:pPr>
    </w:p>
    <w:p w14:paraId="41AC5520" w14:textId="77777777" w:rsidR="003631FB" w:rsidRPr="00AF610D" w:rsidRDefault="003631FB">
      <w:pPr>
        <w:pStyle w:val="Plattetekst211"/>
        <w:tabs>
          <w:tab w:val="left" w:pos="709"/>
        </w:tabs>
        <w:spacing w:line="312" w:lineRule="auto"/>
        <w:jc w:val="both"/>
        <w:rPr>
          <w:rFonts w:ascii="FlandersArtSans-Regular" w:hAnsi="FlandersArtSans-Regular"/>
          <w:sz w:val="22"/>
          <w:szCs w:val="22"/>
          <w:lang w:val="nl-NL"/>
        </w:rPr>
      </w:pPr>
      <w:r w:rsidRPr="00AF610D">
        <w:rPr>
          <w:rFonts w:ascii="FlandersArtSans-Regular" w:hAnsi="FlandersArtSans-Regular"/>
          <w:sz w:val="22"/>
          <w:szCs w:val="22"/>
          <w:lang w:val="nl-NL"/>
        </w:rPr>
        <w:t>De gemeente en haar burgers worden regelmatig geconfronteerd met</w:t>
      </w:r>
      <w:r w:rsidR="00506146" w:rsidRPr="00AF610D">
        <w:rPr>
          <w:rFonts w:ascii="FlandersArtSans-Regular" w:hAnsi="FlandersArtSans-Regular"/>
          <w:sz w:val="22"/>
          <w:szCs w:val="22"/>
          <w:lang w:val="nl-NL"/>
        </w:rPr>
        <w:t xml:space="preserve"> </w:t>
      </w:r>
      <w:r w:rsidRPr="00AF610D">
        <w:rPr>
          <w:rFonts w:ascii="FlandersArtSans-Regular" w:hAnsi="FlandersArtSans-Regular"/>
          <w:sz w:val="22"/>
          <w:szCs w:val="22"/>
          <w:lang w:val="nl-NL"/>
        </w:rPr>
        <w:t>afvalstoffen</w:t>
      </w:r>
      <w:r w:rsidR="00506146" w:rsidRPr="00AF610D">
        <w:rPr>
          <w:rFonts w:ascii="FlandersArtSans-Regular" w:hAnsi="FlandersArtSans-Regular"/>
          <w:sz w:val="22"/>
          <w:szCs w:val="22"/>
          <w:lang w:val="nl-NL"/>
        </w:rPr>
        <w:t xml:space="preserve"> die</w:t>
      </w:r>
      <w:r w:rsidRPr="00AF610D">
        <w:rPr>
          <w:rFonts w:ascii="FlandersArtSans-Regular" w:hAnsi="FlandersArtSans-Regular"/>
          <w:sz w:val="22"/>
          <w:szCs w:val="22"/>
          <w:lang w:val="nl-NL"/>
        </w:rPr>
        <w:t xml:space="preserve"> </w:t>
      </w:r>
      <w:r w:rsidR="00CB1F5E" w:rsidRPr="00AF610D">
        <w:rPr>
          <w:rFonts w:ascii="FlandersArtSans-Regular" w:hAnsi="FlandersArtSans-Regular"/>
          <w:sz w:val="22"/>
          <w:szCs w:val="22"/>
          <w:lang w:val="nl-NL"/>
        </w:rPr>
        <w:t xml:space="preserve">worden </w:t>
      </w:r>
      <w:r w:rsidRPr="00AF610D">
        <w:rPr>
          <w:rFonts w:ascii="FlandersArtSans-Regular" w:hAnsi="FlandersArtSans-Regular"/>
          <w:sz w:val="22"/>
          <w:szCs w:val="22"/>
          <w:lang w:val="nl-NL"/>
        </w:rPr>
        <w:t xml:space="preserve">achtergelaten op niet-reglementaire </w:t>
      </w:r>
      <w:r w:rsidR="00605BF7" w:rsidRPr="00AF610D">
        <w:rPr>
          <w:rFonts w:ascii="FlandersArtSans-Regular" w:hAnsi="FlandersArtSans-Regular"/>
          <w:sz w:val="22"/>
          <w:szCs w:val="22"/>
          <w:lang w:val="nl-NL"/>
        </w:rPr>
        <w:t>wijze</w:t>
      </w:r>
      <w:r w:rsidR="00506146" w:rsidRPr="00AF610D">
        <w:rPr>
          <w:rFonts w:ascii="FlandersArtSans-Regular" w:hAnsi="FlandersArtSans-Regular"/>
          <w:sz w:val="22"/>
          <w:szCs w:val="22"/>
          <w:lang w:val="nl-NL"/>
        </w:rPr>
        <w:t>.</w:t>
      </w:r>
    </w:p>
    <w:p w14:paraId="0B4A8199" w14:textId="77777777" w:rsidR="003631FB" w:rsidRPr="00AF610D" w:rsidRDefault="003631FB">
      <w:pPr>
        <w:pStyle w:val="Plattetekst211"/>
        <w:tabs>
          <w:tab w:val="left" w:pos="709"/>
        </w:tabs>
        <w:spacing w:line="312" w:lineRule="auto"/>
        <w:jc w:val="both"/>
        <w:rPr>
          <w:rFonts w:ascii="FlandersArtSans-Regular" w:hAnsi="FlandersArtSans-Regular"/>
          <w:sz w:val="22"/>
          <w:szCs w:val="22"/>
          <w:lang w:val="nl-NL"/>
        </w:rPr>
      </w:pPr>
    </w:p>
    <w:p w14:paraId="445A7D4F" w14:textId="77777777" w:rsidR="0069141F" w:rsidRPr="00AF610D" w:rsidRDefault="0069141F">
      <w:pPr>
        <w:pStyle w:val="Plattetekst211"/>
        <w:tabs>
          <w:tab w:val="left" w:pos="709"/>
        </w:tabs>
        <w:spacing w:line="312" w:lineRule="auto"/>
        <w:jc w:val="both"/>
        <w:rPr>
          <w:rFonts w:ascii="FlandersArtSans-Regular" w:hAnsi="FlandersArtSans-Regular"/>
          <w:sz w:val="22"/>
          <w:szCs w:val="22"/>
          <w:lang w:val="nl-NL"/>
        </w:rPr>
      </w:pPr>
      <w:r w:rsidRPr="00AF610D">
        <w:rPr>
          <w:rFonts w:ascii="FlandersArtSans-Regular" w:hAnsi="FlandersArtSans-Regular"/>
          <w:sz w:val="22"/>
          <w:szCs w:val="22"/>
          <w:lang w:val="nl-NL"/>
        </w:rPr>
        <w:t>Het is noodzakelijk dat sluikstort zo vlug mogelijk verwijderd wordt, omdat dit past in een algemeen streven naar een nette en leefbare gemeente.</w:t>
      </w:r>
    </w:p>
    <w:p w14:paraId="5E86186A" w14:textId="77777777" w:rsidR="0069141F" w:rsidRPr="00AF610D" w:rsidRDefault="0069141F">
      <w:pPr>
        <w:pStyle w:val="Plattetekst211"/>
        <w:tabs>
          <w:tab w:val="left" w:pos="709"/>
        </w:tabs>
        <w:spacing w:line="312" w:lineRule="auto"/>
        <w:jc w:val="both"/>
        <w:rPr>
          <w:rFonts w:ascii="FlandersArtSans-Regular" w:hAnsi="FlandersArtSans-Regular"/>
          <w:sz w:val="22"/>
          <w:szCs w:val="22"/>
          <w:lang w:val="nl-NL"/>
        </w:rPr>
      </w:pPr>
    </w:p>
    <w:p w14:paraId="596376BE" w14:textId="77777777" w:rsidR="00876863" w:rsidRPr="00AF610D" w:rsidRDefault="0069141F">
      <w:pPr>
        <w:pStyle w:val="Plattetekst211"/>
        <w:tabs>
          <w:tab w:val="left" w:pos="709"/>
        </w:tabs>
        <w:spacing w:line="312" w:lineRule="auto"/>
        <w:jc w:val="both"/>
        <w:rPr>
          <w:rFonts w:ascii="FlandersArtSans-Regular" w:hAnsi="FlandersArtSans-Regular"/>
          <w:sz w:val="22"/>
          <w:szCs w:val="22"/>
          <w:lang w:val="nl-NL"/>
        </w:rPr>
      </w:pPr>
      <w:r w:rsidRPr="00AF610D">
        <w:rPr>
          <w:rFonts w:ascii="FlandersArtSans-Regular" w:hAnsi="FlandersArtSans-Regular"/>
          <w:sz w:val="22"/>
          <w:szCs w:val="22"/>
          <w:lang w:val="nl-NL"/>
        </w:rPr>
        <w:t xml:space="preserve">Het </w:t>
      </w:r>
      <w:r w:rsidR="000D55B7" w:rsidRPr="00AF610D">
        <w:rPr>
          <w:rFonts w:ascii="FlandersArtSans-Regular" w:hAnsi="FlandersArtSans-Regular"/>
          <w:sz w:val="22"/>
          <w:szCs w:val="22"/>
          <w:lang w:val="nl-NL"/>
        </w:rPr>
        <w:t xml:space="preserve">verwijderen </w:t>
      </w:r>
      <w:r w:rsidR="00D42E5A" w:rsidRPr="00AF610D">
        <w:rPr>
          <w:rFonts w:ascii="FlandersArtSans-Regular" w:hAnsi="FlandersArtSans-Regular"/>
          <w:sz w:val="22"/>
          <w:szCs w:val="22"/>
          <w:lang w:val="nl-NL"/>
        </w:rPr>
        <w:t xml:space="preserve">en verwerken </w:t>
      </w:r>
      <w:r w:rsidR="00876863" w:rsidRPr="00AF610D">
        <w:rPr>
          <w:rFonts w:ascii="FlandersArtSans-Regular" w:hAnsi="FlandersArtSans-Regular"/>
          <w:sz w:val="22"/>
          <w:szCs w:val="22"/>
          <w:lang w:val="nl-NL"/>
        </w:rPr>
        <w:t>van</w:t>
      </w:r>
      <w:r w:rsidRPr="00AF610D">
        <w:rPr>
          <w:rFonts w:ascii="FlandersArtSans-Regular" w:hAnsi="FlandersArtSans-Regular"/>
          <w:sz w:val="22"/>
          <w:szCs w:val="22"/>
          <w:lang w:val="nl-NL"/>
        </w:rPr>
        <w:t xml:space="preserve"> </w:t>
      </w:r>
      <w:r w:rsidR="00EA2A7F" w:rsidRPr="00AF610D">
        <w:rPr>
          <w:rFonts w:ascii="FlandersArtSans-Regular" w:hAnsi="FlandersArtSans-Regular"/>
          <w:sz w:val="22"/>
          <w:szCs w:val="22"/>
          <w:lang w:val="nl-NL"/>
        </w:rPr>
        <w:t xml:space="preserve">deze </w:t>
      </w:r>
      <w:r w:rsidRPr="00AF610D">
        <w:rPr>
          <w:rFonts w:ascii="FlandersArtSans-Regular" w:hAnsi="FlandersArtSans-Regular"/>
          <w:sz w:val="22"/>
          <w:szCs w:val="22"/>
          <w:lang w:val="nl-NL"/>
        </w:rPr>
        <w:t>achtergelaten afvalstoffen</w:t>
      </w:r>
      <w:r w:rsidR="00D42E5A" w:rsidRPr="00AF610D">
        <w:rPr>
          <w:rFonts w:ascii="FlandersArtSans-Regular" w:hAnsi="FlandersArtSans-Regular"/>
          <w:sz w:val="22"/>
          <w:szCs w:val="22"/>
          <w:lang w:val="nl-NL"/>
        </w:rPr>
        <w:t xml:space="preserve"> vergt </w:t>
      </w:r>
      <w:r w:rsidRPr="00AF610D">
        <w:rPr>
          <w:rFonts w:ascii="FlandersArtSans-Regular" w:hAnsi="FlandersArtSans-Regular"/>
          <w:sz w:val="22"/>
          <w:szCs w:val="22"/>
          <w:lang w:val="nl-NL"/>
        </w:rPr>
        <w:t xml:space="preserve">extra inspanningen </w:t>
      </w:r>
      <w:r w:rsidR="00D42E5A" w:rsidRPr="00AF610D">
        <w:rPr>
          <w:rFonts w:ascii="FlandersArtSans-Regular" w:hAnsi="FlandersArtSans-Regular"/>
          <w:sz w:val="22"/>
          <w:szCs w:val="22"/>
          <w:lang w:val="nl-NL"/>
        </w:rPr>
        <w:t>v</w:t>
      </w:r>
      <w:r w:rsidRPr="00AF610D">
        <w:rPr>
          <w:rFonts w:ascii="FlandersArtSans-Regular" w:hAnsi="FlandersArtSans-Regular"/>
          <w:sz w:val="22"/>
          <w:szCs w:val="22"/>
          <w:lang w:val="nl-NL"/>
        </w:rPr>
        <w:t>a</w:t>
      </w:r>
      <w:r w:rsidR="00D42E5A" w:rsidRPr="00AF610D">
        <w:rPr>
          <w:rFonts w:ascii="FlandersArtSans-Regular" w:hAnsi="FlandersArtSans-Regular"/>
          <w:sz w:val="22"/>
          <w:szCs w:val="22"/>
          <w:lang w:val="nl-NL"/>
        </w:rPr>
        <w:t xml:space="preserve">n de gemeentelijke diensten </w:t>
      </w:r>
      <w:r w:rsidR="000D55B7" w:rsidRPr="00AF610D">
        <w:rPr>
          <w:rFonts w:ascii="FlandersArtSans-Regular" w:hAnsi="FlandersArtSans-Regular"/>
          <w:sz w:val="22"/>
          <w:szCs w:val="22"/>
          <w:lang w:val="nl-NL"/>
        </w:rPr>
        <w:t>en/</w:t>
      </w:r>
      <w:r w:rsidR="00642991" w:rsidRPr="00AF610D">
        <w:rPr>
          <w:rFonts w:ascii="FlandersArtSans-Regular" w:hAnsi="FlandersArtSans-Regular"/>
          <w:sz w:val="22"/>
          <w:szCs w:val="22"/>
          <w:lang w:val="nl-NL"/>
        </w:rPr>
        <w:t xml:space="preserve">of het inzetten van een externe </w:t>
      </w:r>
      <w:r w:rsidR="00B63CF3" w:rsidRPr="00AF610D">
        <w:rPr>
          <w:rFonts w:ascii="FlandersArtSans-Regular" w:hAnsi="FlandersArtSans-Regular"/>
          <w:sz w:val="22"/>
          <w:szCs w:val="22"/>
          <w:lang w:val="nl-NL"/>
        </w:rPr>
        <w:t xml:space="preserve">firma </w:t>
      </w:r>
      <w:r w:rsidR="00D42E5A" w:rsidRPr="00AF610D">
        <w:rPr>
          <w:rFonts w:ascii="FlandersArtSans-Regular" w:hAnsi="FlandersArtSans-Regular"/>
          <w:sz w:val="22"/>
          <w:szCs w:val="22"/>
          <w:lang w:val="nl-NL"/>
        </w:rPr>
        <w:t>en gaat gepaard met extra kosten voor</w:t>
      </w:r>
      <w:r w:rsidR="00642991" w:rsidRPr="00AF610D">
        <w:rPr>
          <w:rFonts w:ascii="FlandersArtSans-Regular" w:hAnsi="FlandersArtSans-Regular"/>
          <w:sz w:val="22"/>
          <w:szCs w:val="22"/>
          <w:lang w:val="nl-NL"/>
        </w:rPr>
        <w:t xml:space="preserve"> de gemeente</w:t>
      </w:r>
      <w:r w:rsidR="000D55B7" w:rsidRPr="00AF610D">
        <w:rPr>
          <w:rFonts w:ascii="FlandersArtSans-Regular" w:hAnsi="FlandersArtSans-Regular"/>
          <w:sz w:val="22"/>
          <w:szCs w:val="22"/>
          <w:lang w:val="nl-NL"/>
        </w:rPr>
        <w:t>.</w:t>
      </w:r>
    </w:p>
    <w:p w14:paraId="57CF47DD" w14:textId="77777777" w:rsidR="00D42E5A" w:rsidRPr="00AF610D" w:rsidRDefault="00D42E5A" w:rsidP="00461744">
      <w:pPr>
        <w:pStyle w:val="Plattetekst211"/>
        <w:tabs>
          <w:tab w:val="left" w:pos="709"/>
        </w:tabs>
        <w:spacing w:line="312" w:lineRule="auto"/>
        <w:jc w:val="both"/>
        <w:rPr>
          <w:rFonts w:ascii="FlandersArtSans-Regular" w:hAnsi="FlandersArtSans-Regular"/>
          <w:sz w:val="22"/>
          <w:szCs w:val="22"/>
          <w:lang w:val="nl-NL"/>
        </w:rPr>
      </w:pPr>
    </w:p>
    <w:p w14:paraId="4604D841" w14:textId="77777777" w:rsidR="00461744" w:rsidRPr="00AF610D" w:rsidRDefault="00D42E5A" w:rsidP="00461744">
      <w:pPr>
        <w:pStyle w:val="Plattetekst211"/>
        <w:tabs>
          <w:tab w:val="left" w:pos="709"/>
        </w:tabs>
        <w:spacing w:line="312" w:lineRule="auto"/>
        <w:jc w:val="both"/>
        <w:rPr>
          <w:rFonts w:ascii="FlandersArtSans-Regular" w:hAnsi="FlandersArtSans-Regular"/>
          <w:sz w:val="22"/>
          <w:szCs w:val="22"/>
          <w:lang w:val="nl-NL"/>
        </w:rPr>
      </w:pPr>
      <w:r w:rsidRPr="00AF610D">
        <w:rPr>
          <w:rFonts w:ascii="FlandersArtSans-Regular" w:hAnsi="FlandersArtSans-Regular"/>
          <w:sz w:val="22"/>
          <w:szCs w:val="22"/>
          <w:lang w:val="nl-NL"/>
        </w:rPr>
        <w:t xml:space="preserve">Deze </w:t>
      </w:r>
      <w:r w:rsidR="000D55B7" w:rsidRPr="00AF610D">
        <w:rPr>
          <w:rFonts w:ascii="FlandersArtSans-Regular" w:hAnsi="FlandersArtSans-Regular"/>
          <w:sz w:val="22"/>
          <w:szCs w:val="22"/>
          <w:lang w:val="nl-NL"/>
        </w:rPr>
        <w:t xml:space="preserve">kosten </w:t>
      </w:r>
      <w:r w:rsidRPr="00AF610D">
        <w:rPr>
          <w:rFonts w:ascii="FlandersArtSans-Regular" w:hAnsi="FlandersArtSans-Regular"/>
          <w:sz w:val="22"/>
          <w:szCs w:val="22"/>
          <w:lang w:val="nl-NL"/>
        </w:rPr>
        <w:t xml:space="preserve">worden berekend </w:t>
      </w:r>
      <w:r w:rsidR="001E0C58" w:rsidRPr="00AF610D">
        <w:rPr>
          <w:rFonts w:ascii="FlandersArtSans-Regular" w:hAnsi="FlandersArtSans-Regular"/>
          <w:sz w:val="22"/>
          <w:szCs w:val="22"/>
          <w:lang w:val="nl-NL"/>
        </w:rPr>
        <w:t xml:space="preserve">en verhaald op de sluikstorter, </w:t>
      </w:r>
      <w:r w:rsidRPr="00AF610D">
        <w:rPr>
          <w:rFonts w:ascii="FlandersArtSans-Regular" w:hAnsi="FlandersArtSans-Regular"/>
          <w:sz w:val="22"/>
          <w:szCs w:val="22"/>
          <w:lang w:val="nl-NL"/>
        </w:rPr>
        <w:t>tegen een louter</w:t>
      </w:r>
      <w:r w:rsidR="00461744" w:rsidRPr="00AF610D">
        <w:rPr>
          <w:rFonts w:ascii="FlandersArtSans-Regular" w:hAnsi="FlandersArtSans-Regular"/>
          <w:sz w:val="22"/>
          <w:szCs w:val="22"/>
          <w:lang w:val="nl-NL"/>
        </w:rPr>
        <w:t xml:space="preserve"> kostendekkend tarief.</w:t>
      </w:r>
    </w:p>
    <w:p w14:paraId="42E90FD4" w14:textId="77777777" w:rsidR="00D42E5A" w:rsidRPr="00AF610D" w:rsidRDefault="00D42E5A">
      <w:pPr>
        <w:pStyle w:val="Plattetekst211"/>
        <w:tabs>
          <w:tab w:val="left" w:pos="709"/>
        </w:tabs>
        <w:spacing w:line="312" w:lineRule="auto"/>
        <w:jc w:val="both"/>
        <w:rPr>
          <w:rFonts w:ascii="FlandersArtSans-Regular" w:hAnsi="FlandersArtSans-Regular"/>
          <w:sz w:val="22"/>
          <w:szCs w:val="22"/>
          <w:lang w:val="nl-NL"/>
        </w:rPr>
      </w:pPr>
    </w:p>
    <w:p w14:paraId="0211062C" w14:textId="77777777" w:rsidR="00DA0B51" w:rsidRPr="00AF610D" w:rsidRDefault="00DA0B51">
      <w:pPr>
        <w:pStyle w:val="Plattetekst211"/>
        <w:tabs>
          <w:tab w:val="left" w:pos="709"/>
        </w:tabs>
        <w:spacing w:line="312" w:lineRule="auto"/>
        <w:jc w:val="both"/>
        <w:rPr>
          <w:rFonts w:ascii="FlandersArtSans-Regular" w:hAnsi="FlandersArtSans-Regular"/>
          <w:sz w:val="22"/>
          <w:szCs w:val="22"/>
          <w:lang w:val="nl-NL"/>
        </w:rPr>
      </w:pPr>
      <w:r w:rsidRPr="00AF610D">
        <w:rPr>
          <w:rFonts w:ascii="FlandersArtSans-Regular" w:hAnsi="FlandersArtSans-Regular"/>
          <w:sz w:val="22"/>
          <w:szCs w:val="22"/>
          <w:lang w:val="nl-NL"/>
        </w:rPr>
        <w:lastRenderedPageBreak/>
        <w:t>Na beraadslaging:</w:t>
      </w:r>
    </w:p>
    <w:p w14:paraId="62266467" w14:textId="77777777" w:rsidR="00DA0B51" w:rsidRPr="00AF610D" w:rsidRDefault="00DA0B51">
      <w:pPr>
        <w:pStyle w:val="Plattetekst211"/>
        <w:tabs>
          <w:tab w:val="left" w:pos="709"/>
        </w:tabs>
        <w:spacing w:line="312" w:lineRule="auto"/>
        <w:jc w:val="both"/>
        <w:rPr>
          <w:rFonts w:ascii="FlandersArtSans-Regular" w:hAnsi="FlandersArtSans-Regular"/>
          <w:i/>
          <w:sz w:val="22"/>
          <w:szCs w:val="22"/>
          <w:lang w:val="nl-NL"/>
        </w:rPr>
      </w:pPr>
      <w:r w:rsidRPr="00AF610D">
        <w:rPr>
          <w:rFonts w:ascii="FlandersArtSans-Regular" w:hAnsi="FlandersArtSans-Regular"/>
          <w:i/>
          <w:sz w:val="22"/>
          <w:szCs w:val="22"/>
          <w:lang w:val="nl-NL"/>
        </w:rPr>
        <w:t>(stemming)</w:t>
      </w:r>
    </w:p>
    <w:p w14:paraId="75E6B9E1" w14:textId="77777777" w:rsidR="00DA0B51" w:rsidRDefault="00DA0B51">
      <w:pPr>
        <w:pStyle w:val="Plattetekst211"/>
        <w:tabs>
          <w:tab w:val="left" w:pos="709"/>
        </w:tabs>
        <w:spacing w:line="312" w:lineRule="auto"/>
        <w:jc w:val="both"/>
        <w:rPr>
          <w:i/>
          <w:sz w:val="28"/>
          <w:szCs w:val="28"/>
          <w:lang w:val="nl-NL"/>
        </w:rPr>
      </w:pPr>
    </w:p>
    <w:p w14:paraId="2F75E440" w14:textId="77777777" w:rsidR="00DA0B51" w:rsidRPr="00AF610D" w:rsidRDefault="00DA0B51">
      <w:pPr>
        <w:pStyle w:val="Plattetekst211"/>
        <w:tabs>
          <w:tab w:val="left" w:pos="709"/>
        </w:tabs>
        <w:spacing w:line="312" w:lineRule="auto"/>
        <w:jc w:val="both"/>
        <w:rPr>
          <w:rFonts w:ascii="FlandersArtSans-Regular" w:hAnsi="FlandersArtSans-Regular"/>
          <w:sz w:val="28"/>
          <w:szCs w:val="28"/>
          <w:lang w:val="nl-NL"/>
        </w:rPr>
      </w:pPr>
      <w:r w:rsidRPr="00AF610D">
        <w:rPr>
          <w:rFonts w:ascii="FlandersArtSans-Regular" w:hAnsi="FlandersArtSans-Regular"/>
          <w:b/>
          <w:sz w:val="28"/>
          <w:szCs w:val="28"/>
          <w:lang w:val="nl-NL"/>
        </w:rPr>
        <w:t>B</w:t>
      </w:r>
      <w:r w:rsidR="00AF610D" w:rsidRPr="00AF610D">
        <w:rPr>
          <w:rFonts w:ascii="FlandersArtSans-Regular" w:hAnsi="FlandersArtSans-Regular"/>
          <w:b/>
          <w:sz w:val="28"/>
          <w:szCs w:val="28"/>
          <w:lang w:val="nl-NL"/>
        </w:rPr>
        <w:t>esluit</w:t>
      </w:r>
    </w:p>
    <w:p w14:paraId="58C23A4C" w14:textId="77777777" w:rsidR="00DA0B51" w:rsidRDefault="00DA0B51">
      <w:pPr>
        <w:pStyle w:val="Plattetekst211"/>
        <w:tabs>
          <w:tab w:val="left" w:pos="709"/>
        </w:tabs>
        <w:spacing w:line="312" w:lineRule="auto"/>
        <w:jc w:val="both"/>
        <w:rPr>
          <w:sz w:val="28"/>
          <w:szCs w:val="28"/>
          <w:lang w:val="nl-NL"/>
        </w:rPr>
      </w:pPr>
    </w:p>
    <w:p w14:paraId="2E4367A7" w14:textId="77777777" w:rsidR="00AF610D" w:rsidRPr="00C30E93" w:rsidRDefault="00DA0B51">
      <w:pPr>
        <w:pStyle w:val="Plattetekst211"/>
        <w:tabs>
          <w:tab w:val="left" w:pos="709"/>
        </w:tabs>
        <w:spacing w:line="312" w:lineRule="auto"/>
        <w:jc w:val="both"/>
        <w:rPr>
          <w:rFonts w:ascii="FlandersArtSans-Regular" w:hAnsi="FlandersArtSans-Regular"/>
          <w:b/>
          <w:sz w:val="22"/>
          <w:szCs w:val="22"/>
          <w:lang w:val="nl-NL"/>
        </w:rPr>
      </w:pPr>
      <w:r w:rsidRPr="00C30E93">
        <w:rPr>
          <w:rFonts w:ascii="FlandersArtSans-Regular" w:hAnsi="FlandersArtSans-Regular"/>
          <w:b/>
          <w:sz w:val="22"/>
          <w:szCs w:val="22"/>
          <w:lang w:val="nl-NL"/>
        </w:rPr>
        <w:t>Artikel 1</w:t>
      </w:r>
      <w:r w:rsidR="00855F8B" w:rsidRPr="00C30E93">
        <w:rPr>
          <w:rFonts w:ascii="FlandersArtSans-Regular" w:hAnsi="FlandersArtSans-Regular"/>
          <w:b/>
          <w:sz w:val="22"/>
          <w:szCs w:val="22"/>
          <w:lang w:val="nl-NL"/>
        </w:rPr>
        <w:t>.</w:t>
      </w:r>
      <w:r w:rsidR="00C30E93" w:rsidRPr="00C30E93">
        <w:rPr>
          <w:rFonts w:ascii="FlandersArtSans-Regular" w:hAnsi="FlandersArtSans-Regular"/>
          <w:b/>
          <w:sz w:val="22"/>
          <w:szCs w:val="22"/>
          <w:lang w:val="nl-NL"/>
        </w:rPr>
        <w:t xml:space="preserve"> Grondslag retributie en geldigheidstermijn</w:t>
      </w:r>
    </w:p>
    <w:p w14:paraId="6AEC36AD" w14:textId="77777777" w:rsidR="00DA0B51" w:rsidRPr="00AF610D" w:rsidRDefault="006F04B8">
      <w:pPr>
        <w:pStyle w:val="Plattetekst211"/>
        <w:tabs>
          <w:tab w:val="left" w:pos="709"/>
        </w:tabs>
        <w:spacing w:line="312" w:lineRule="auto"/>
        <w:jc w:val="both"/>
        <w:rPr>
          <w:rFonts w:ascii="FlandersArtSans-Regular" w:hAnsi="FlandersArtSans-Regular"/>
          <w:sz w:val="22"/>
          <w:szCs w:val="22"/>
          <w:lang w:val="nl-NL"/>
        </w:rPr>
      </w:pPr>
      <w:r w:rsidRPr="00AF610D">
        <w:rPr>
          <w:rFonts w:ascii="FlandersArtSans-Regular" w:hAnsi="FlandersArtSans-Regular"/>
          <w:sz w:val="22"/>
          <w:szCs w:val="22"/>
          <w:lang w:val="nl-NL"/>
        </w:rPr>
        <w:t xml:space="preserve">Vanaf </w:t>
      </w:r>
      <w:r w:rsidR="00DA0B51" w:rsidRPr="00AF610D">
        <w:rPr>
          <w:rFonts w:ascii="FlandersArtSans-Regular" w:hAnsi="FlandersArtSans-Regular"/>
          <w:sz w:val="22"/>
          <w:szCs w:val="22"/>
          <w:lang w:val="nl-NL"/>
        </w:rPr>
        <w:t>………</w:t>
      </w:r>
      <w:r w:rsidRPr="00AF610D">
        <w:rPr>
          <w:rFonts w:ascii="FlandersArtSans-Regular" w:hAnsi="FlandersArtSans-Regular"/>
          <w:sz w:val="22"/>
          <w:szCs w:val="22"/>
          <w:lang w:val="nl-NL"/>
        </w:rPr>
        <w:t xml:space="preserve"> </w:t>
      </w:r>
      <w:r w:rsidR="00DA0B51" w:rsidRPr="00AF610D">
        <w:rPr>
          <w:rFonts w:ascii="FlandersArtSans-Regular" w:hAnsi="FlandersArtSans-Regular"/>
          <w:sz w:val="22"/>
          <w:szCs w:val="22"/>
          <w:lang w:val="nl-NL"/>
        </w:rPr>
        <w:t>tot en met ………</w:t>
      </w:r>
      <w:r w:rsidRPr="00AF610D">
        <w:rPr>
          <w:rFonts w:ascii="FlandersArtSans-Regular" w:hAnsi="FlandersArtSans-Regular"/>
          <w:sz w:val="22"/>
          <w:szCs w:val="22"/>
          <w:lang w:val="nl-NL"/>
        </w:rPr>
        <w:t xml:space="preserve"> </w:t>
      </w:r>
      <w:r w:rsidR="00DA0B51" w:rsidRPr="00AF610D">
        <w:rPr>
          <w:rFonts w:ascii="FlandersArtSans-Regular" w:hAnsi="FlandersArtSans-Regular"/>
          <w:sz w:val="22"/>
          <w:szCs w:val="22"/>
          <w:lang w:val="nl-NL"/>
        </w:rPr>
        <w:t>wordt een retributie vastgesteld voor het</w:t>
      </w:r>
      <w:r w:rsidR="000D55B7" w:rsidRPr="00AF610D">
        <w:rPr>
          <w:rFonts w:ascii="FlandersArtSans-Regular" w:hAnsi="FlandersArtSans-Regular"/>
          <w:sz w:val="22"/>
          <w:szCs w:val="22"/>
          <w:lang w:val="nl-NL"/>
        </w:rPr>
        <w:t xml:space="preserve"> </w:t>
      </w:r>
      <w:r w:rsidR="00DA0B51" w:rsidRPr="00AF610D">
        <w:rPr>
          <w:rFonts w:ascii="FlandersArtSans-Regular" w:hAnsi="FlandersArtSans-Regular"/>
          <w:sz w:val="22"/>
          <w:szCs w:val="22"/>
          <w:lang w:val="nl-NL"/>
        </w:rPr>
        <w:t>verwijderen en verwerken van afvalstoffen, achtergelaten op niet-reglementaire wijze</w:t>
      </w:r>
      <w:r w:rsidR="00B678DF" w:rsidRPr="00AF610D">
        <w:rPr>
          <w:rFonts w:ascii="FlandersArtSans-Regular" w:hAnsi="FlandersArtSans-Regular"/>
          <w:sz w:val="22"/>
          <w:szCs w:val="22"/>
          <w:lang w:val="nl-NL"/>
        </w:rPr>
        <w:t>.</w:t>
      </w:r>
    </w:p>
    <w:p w14:paraId="02FA6FDB" w14:textId="77777777" w:rsidR="00DA0B51" w:rsidRPr="00AF610D" w:rsidRDefault="00DA0B51">
      <w:pPr>
        <w:pStyle w:val="Plattetekst211"/>
        <w:tabs>
          <w:tab w:val="left" w:pos="709"/>
        </w:tabs>
        <w:spacing w:line="312" w:lineRule="auto"/>
        <w:jc w:val="both"/>
        <w:rPr>
          <w:rFonts w:ascii="FlandersArtSans-Regular" w:hAnsi="FlandersArtSans-Regular"/>
          <w:sz w:val="22"/>
          <w:szCs w:val="22"/>
          <w:lang w:val="nl-NL"/>
        </w:rPr>
      </w:pPr>
    </w:p>
    <w:p w14:paraId="5CA1D257" w14:textId="77777777" w:rsidR="00AF610D" w:rsidRPr="00C30E93" w:rsidRDefault="00DA0B51">
      <w:pPr>
        <w:pStyle w:val="Plattetekst211"/>
        <w:tabs>
          <w:tab w:val="left" w:pos="709"/>
        </w:tabs>
        <w:spacing w:line="312" w:lineRule="auto"/>
        <w:jc w:val="both"/>
        <w:rPr>
          <w:rFonts w:ascii="FlandersArtSans-Regular" w:hAnsi="FlandersArtSans-Regular"/>
          <w:b/>
          <w:sz w:val="22"/>
          <w:szCs w:val="22"/>
          <w:lang w:val="nl-NL"/>
        </w:rPr>
      </w:pPr>
      <w:r w:rsidRPr="00C30E93">
        <w:rPr>
          <w:rFonts w:ascii="FlandersArtSans-Regular" w:hAnsi="FlandersArtSans-Regular"/>
          <w:b/>
          <w:sz w:val="22"/>
          <w:szCs w:val="22"/>
          <w:lang w:val="nl-NL"/>
        </w:rPr>
        <w:t>Artikel 2</w:t>
      </w:r>
      <w:r w:rsidR="00855F8B" w:rsidRPr="00C30E93">
        <w:rPr>
          <w:rFonts w:ascii="FlandersArtSans-Regular" w:hAnsi="FlandersArtSans-Regular"/>
          <w:b/>
          <w:sz w:val="22"/>
          <w:szCs w:val="22"/>
          <w:lang w:val="nl-NL"/>
        </w:rPr>
        <w:t>.</w:t>
      </w:r>
      <w:r w:rsidR="00C30E93" w:rsidRPr="00C30E93">
        <w:rPr>
          <w:rFonts w:ascii="FlandersArtSans-Regular" w:hAnsi="FlandersArtSans-Regular"/>
          <w:b/>
          <w:sz w:val="22"/>
          <w:szCs w:val="22"/>
          <w:lang w:val="nl-NL"/>
        </w:rPr>
        <w:t xml:space="preserve"> Retributieplichtige</w:t>
      </w:r>
    </w:p>
    <w:p w14:paraId="470F2CC6" w14:textId="77777777" w:rsidR="00170807" w:rsidRPr="00AF610D" w:rsidRDefault="00170807">
      <w:pPr>
        <w:pStyle w:val="Plattetekst211"/>
        <w:tabs>
          <w:tab w:val="left" w:pos="709"/>
        </w:tabs>
        <w:spacing w:line="312" w:lineRule="auto"/>
        <w:jc w:val="both"/>
        <w:rPr>
          <w:rFonts w:ascii="FlandersArtSans-Regular" w:hAnsi="FlandersArtSans-Regular"/>
          <w:sz w:val="22"/>
          <w:szCs w:val="22"/>
          <w:lang w:val="nl-NL"/>
        </w:rPr>
      </w:pPr>
      <w:r w:rsidRPr="00AF610D">
        <w:rPr>
          <w:rFonts w:ascii="FlandersArtSans-Regular" w:hAnsi="FlandersArtSans-Regular"/>
          <w:sz w:val="22"/>
          <w:szCs w:val="22"/>
          <w:lang w:val="nl-NL"/>
        </w:rPr>
        <w:t>De retributie is verschuldigd door de persoon die de afvalstoffen</w:t>
      </w:r>
      <w:r w:rsidR="00EA5127" w:rsidRPr="00AF610D">
        <w:rPr>
          <w:rFonts w:ascii="FlandersArtSans-Regular" w:hAnsi="FlandersArtSans-Regular"/>
          <w:sz w:val="22"/>
          <w:szCs w:val="22"/>
          <w:lang w:val="nl-NL"/>
        </w:rPr>
        <w:t xml:space="preserve"> </w:t>
      </w:r>
      <w:r w:rsidRPr="00AF610D">
        <w:rPr>
          <w:rFonts w:ascii="FlandersArtSans-Regular" w:hAnsi="FlandersArtSans-Regular"/>
          <w:sz w:val="22"/>
          <w:szCs w:val="22"/>
          <w:lang w:val="nl-NL"/>
        </w:rPr>
        <w:t xml:space="preserve">achtergelaten heeft. De persoon die de opdracht of de toelating gaf of de eigenaar van de afvalstoffen is hoofdelijk aansprakelijk voor de betaling van de retributie. Wat betreft hondenpoep is de begeleider of diegene die voor hem/haar </w:t>
      </w:r>
      <w:r w:rsidR="00EA2A7F" w:rsidRPr="00AF610D">
        <w:rPr>
          <w:rFonts w:ascii="FlandersArtSans-Regular" w:hAnsi="FlandersArtSans-Regular"/>
          <w:sz w:val="22"/>
          <w:szCs w:val="22"/>
          <w:lang w:val="nl-NL"/>
        </w:rPr>
        <w:t xml:space="preserve">burgerlijk aansprakelijk </w:t>
      </w:r>
      <w:r w:rsidRPr="00AF610D">
        <w:rPr>
          <w:rFonts w:ascii="FlandersArtSans-Regular" w:hAnsi="FlandersArtSans-Regular"/>
          <w:sz w:val="22"/>
          <w:szCs w:val="22"/>
          <w:lang w:val="nl-NL"/>
        </w:rPr>
        <w:t>is</w:t>
      </w:r>
      <w:r w:rsidR="00954E9D" w:rsidRPr="00AF610D">
        <w:rPr>
          <w:rFonts w:ascii="FlandersArtSans-Regular" w:hAnsi="FlandersArtSans-Regular"/>
          <w:sz w:val="22"/>
          <w:szCs w:val="22"/>
          <w:lang w:val="nl-NL"/>
        </w:rPr>
        <w:t>,</w:t>
      </w:r>
      <w:r w:rsidRPr="00AF610D">
        <w:rPr>
          <w:rFonts w:ascii="FlandersArtSans-Regular" w:hAnsi="FlandersArtSans-Regular"/>
          <w:sz w:val="22"/>
          <w:szCs w:val="22"/>
          <w:lang w:val="nl-NL"/>
        </w:rPr>
        <w:t xml:space="preserve"> de retributie verschuldigd.</w:t>
      </w:r>
    </w:p>
    <w:p w14:paraId="2C357841" w14:textId="77777777" w:rsidR="00D90308" w:rsidRPr="00AF610D" w:rsidRDefault="00D90308" w:rsidP="00A94652">
      <w:pPr>
        <w:pStyle w:val="Plattetekst211"/>
        <w:tabs>
          <w:tab w:val="left" w:pos="709"/>
        </w:tabs>
        <w:spacing w:line="312" w:lineRule="auto"/>
        <w:jc w:val="both"/>
        <w:rPr>
          <w:rFonts w:ascii="FlandersArtSans-Regular" w:hAnsi="FlandersArtSans-Regular"/>
          <w:sz w:val="22"/>
          <w:szCs w:val="22"/>
          <w:lang w:val="nl-NL"/>
        </w:rPr>
      </w:pPr>
    </w:p>
    <w:p w14:paraId="1A5324AA" w14:textId="77777777" w:rsidR="00AF610D" w:rsidRPr="00783C61" w:rsidRDefault="00A94652" w:rsidP="000308C0">
      <w:pPr>
        <w:pStyle w:val="Plattetekst211"/>
        <w:tabs>
          <w:tab w:val="left" w:pos="709"/>
        </w:tabs>
        <w:spacing w:line="312" w:lineRule="auto"/>
        <w:jc w:val="both"/>
        <w:rPr>
          <w:rFonts w:ascii="FlandersArtSans-Regular" w:hAnsi="FlandersArtSans-Regular"/>
          <w:b/>
          <w:sz w:val="22"/>
          <w:szCs w:val="22"/>
          <w:lang w:val="nl-NL"/>
        </w:rPr>
      </w:pPr>
      <w:r w:rsidRPr="00783C61">
        <w:rPr>
          <w:rFonts w:ascii="FlandersArtSans-Regular" w:hAnsi="FlandersArtSans-Regular"/>
          <w:b/>
          <w:sz w:val="22"/>
          <w:szCs w:val="22"/>
          <w:lang w:val="nl-NL"/>
        </w:rPr>
        <w:t xml:space="preserve">Artikel </w:t>
      </w:r>
      <w:r w:rsidR="0038029C" w:rsidRPr="00783C61">
        <w:rPr>
          <w:rFonts w:ascii="FlandersArtSans-Regular" w:hAnsi="FlandersArtSans-Regular"/>
          <w:b/>
          <w:sz w:val="22"/>
          <w:szCs w:val="22"/>
          <w:lang w:val="nl-NL"/>
        </w:rPr>
        <w:t>3</w:t>
      </w:r>
      <w:r w:rsidR="00855F8B" w:rsidRPr="00783C61">
        <w:rPr>
          <w:rFonts w:ascii="FlandersArtSans-Regular" w:hAnsi="FlandersArtSans-Regular"/>
          <w:b/>
          <w:sz w:val="22"/>
          <w:szCs w:val="22"/>
          <w:lang w:val="nl-NL"/>
        </w:rPr>
        <w:t>.</w:t>
      </w:r>
      <w:r w:rsidR="00783C61" w:rsidRPr="00783C61">
        <w:rPr>
          <w:rFonts w:ascii="FlandersArtSans-Regular" w:hAnsi="FlandersArtSans-Regular"/>
          <w:b/>
          <w:sz w:val="22"/>
          <w:szCs w:val="22"/>
          <w:lang w:val="nl-NL"/>
        </w:rPr>
        <w:t xml:space="preserve"> Retributietarief</w:t>
      </w:r>
      <w:r w:rsidR="006E2F2D">
        <w:rPr>
          <w:rFonts w:ascii="FlandersArtSans-Regular" w:hAnsi="FlandersArtSans-Regular"/>
          <w:b/>
          <w:sz w:val="22"/>
          <w:szCs w:val="22"/>
          <w:lang w:val="nl-NL"/>
        </w:rPr>
        <w:t xml:space="preserve"> en berekeningswijze</w:t>
      </w:r>
    </w:p>
    <w:p w14:paraId="02B25971" w14:textId="77777777" w:rsidR="001E0C58" w:rsidRPr="00AF610D" w:rsidRDefault="001E0C58" w:rsidP="00D52412">
      <w:pPr>
        <w:pStyle w:val="Plattetekst211"/>
        <w:tabs>
          <w:tab w:val="left" w:pos="709"/>
        </w:tabs>
        <w:spacing w:line="312" w:lineRule="auto"/>
        <w:jc w:val="both"/>
        <w:rPr>
          <w:rFonts w:ascii="FlandersArtSans-Regular" w:hAnsi="FlandersArtSans-Regular"/>
          <w:sz w:val="22"/>
          <w:szCs w:val="22"/>
          <w:lang w:val="nl-NL"/>
        </w:rPr>
      </w:pPr>
      <w:r w:rsidRPr="00AF610D">
        <w:rPr>
          <w:rFonts w:ascii="FlandersArtSans-Regular" w:hAnsi="FlandersArtSans-Regular"/>
          <w:sz w:val="22"/>
          <w:szCs w:val="22"/>
          <w:lang w:val="nl-NL"/>
        </w:rPr>
        <w:t>De retributie wordt als volgt berekend en vastgesteld:</w:t>
      </w:r>
    </w:p>
    <w:p w14:paraId="0F1DE2B3" w14:textId="77777777" w:rsidR="00141396" w:rsidRPr="00AF610D" w:rsidRDefault="00141396" w:rsidP="00141396">
      <w:pPr>
        <w:pStyle w:val="Plattetekst211"/>
        <w:rPr>
          <w:rFonts w:ascii="FlandersArtSans-Regular" w:hAnsi="FlandersArtSans-Regular"/>
          <w:sz w:val="22"/>
          <w:szCs w:val="22"/>
        </w:rPr>
      </w:pPr>
    </w:p>
    <w:p w14:paraId="088EABAC" w14:textId="77777777" w:rsidR="00B755CB" w:rsidRPr="00AF610D" w:rsidRDefault="00B755CB" w:rsidP="00B755CB">
      <w:pPr>
        <w:pStyle w:val="Plattetekst211"/>
        <w:numPr>
          <w:ilvl w:val="1"/>
          <w:numId w:val="11"/>
        </w:numPr>
        <w:rPr>
          <w:rFonts w:ascii="FlandersArtSans-Regular" w:hAnsi="FlandersArtSans-Regular"/>
          <w:sz w:val="22"/>
          <w:szCs w:val="22"/>
          <w:lang w:val="nl-NL"/>
        </w:rPr>
      </w:pPr>
      <w:r w:rsidRPr="00AF610D">
        <w:rPr>
          <w:rFonts w:ascii="FlandersArtSans-Regular" w:hAnsi="FlandersArtSans-Regular"/>
          <w:sz w:val="22"/>
          <w:szCs w:val="22"/>
          <w:lang w:val="nl-NL"/>
        </w:rPr>
        <w:t>Loonkosten van</w:t>
      </w:r>
    </w:p>
    <w:p w14:paraId="645CAA44" w14:textId="77777777" w:rsidR="00B755CB" w:rsidRPr="00AF610D" w:rsidRDefault="00B755CB" w:rsidP="00B755CB">
      <w:pPr>
        <w:pStyle w:val="Plattetekst211"/>
        <w:numPr>
          <w:ilvl w:val="2"/>
          <w:numId w:val="11"/>
        </w:numPr>
        <w:rPr>
          <w:rFonts w:ascii="FlandersArtSans-Regular" w:hAnsi="FlandersArtSans-Regular"/>
          <w:sz w:val="22"/>
          <w:szCs w:val="22"/>
          <w:lang w:val="nl-NL"/>
        </w:rPr>
      </w:pPr>
      <w:r w:rsidRPr="00AF610D">
        <w:rPr>
          <w:rFonts w:ascii="FlandersArtSans-Regular" w:hAnsi="FlandersArtSans-Regular"/>
          <w:sz w:val="22"/>
          <w:szCs w:val="22"/>
          <w:lang w:val="nl-NL"/>
        </w:rPr>
        <w:t>werklieden tijdens het verwijderen van achtergelaten afvalstoffen: ……..EUR/uur/personeelslid</w:t>
      </w:r>
    </w:p>
    <w:p w14:paraId="51FCE92A" w14:textId="77777777" w:rsidR="00B755CB" w:rsidRPr="00AF610D" w:rsidRDefault="00B755CB" w:rsidP="00B755CB">
      <w:pPr>
        <w:pStyle w:val="Plattetekst211"/>
        <w:numPr>
          <w:ilvl w:val="2"/>
          <w:numId w:val="11"/>
        </w:numPr>
        <w:rPr>
          <w:rFonts w:ascii="FlandersArtSans-Regular" w:hAnsi="FlandersArtSans-Regular"/>
          <w:sz w:val="22"/>
          <w:szCs w:val="22"/>
          <w:lang w:val="nl-NL"/>
        </w:rPr>
      </w:pPr>
      <w:r w:rsidRPr="00AF610D">
        <w:rPr>
          <w:rFonts w:ascii="FlandersArtSans-Regular" w:hAnsi="FlandersArtSans-Regular"/>
          <w:sz w:val="22"/>
          <w:szCs w:val="22"/>
          <w:lang w:val="nl-NL"/>
        </w:rPr>
        <w:t>administratief personeel voor de opvolging van het verwijderen van de achtergelaten afvalstoffen:</w:t>
      </w:r>
      <w:r w:rsidRPr="00AF610D">
        <w:rPr>
          <w:rFonts w:ascii="Cambria" w:hAnsi="Cambria" w:cs="Cambria"/>
          <w:sz w:val="22"/>
          <w:szCs w:val="22"/>
          <w:lang w:val="nl-NL"/>
        </w:rPr>
        <w:t> </w:t>
      </w:r>
      <w:r w:rsidRPr="00AF610D">
        <w:rPr>
          <w:rFonts w:ascii="FlandersArtSans-Regular" w:hAnsi="FlandersArtSans-Regular"/>
          <w:sz w:val="22"/>
          <w:szCs w:val="22"/>
          <w:lang w:val="nl-NL"/>
        </w:rPr>
        <w:t xml:space="preserve"> </w:t>
      </w:r>
      <w:r w:rsidRPr="00AF610D">
        <w:rPr>
          <w:rFonts w:ascii="FlandersArtSans-Regular" w:hAnsi="FlandersArtSans-Regular" w:cs="FlandersArtSans-Regular"/>
          <w:sz w:val="22"/>
          <w:szCs w:val="22"/>
          <w:lang w:val="nl-NL"/>
        </w:rPr>
        <w:t>……</w:t>
      </w:r>
      <w:r w:rsidRPr="00AF610D">
        <w:rPr>
          <w:rFonts w:ascii="FlandersArtSans-Regular" w:hAnsi="FlandersArtSans-Regular"/>
          <w:sz w:val="22"/>
          <w:szCs w:val="22"/>
          <w:lang w:val="nl-NL"/>
        </w:rPr>
        <w:t>..EUR/uur/personeelslid</w:t>
      </w:r>
    </w:p>
    <w:p w14:paraId="6E89D0C3" w14:textId="77777777" w:rsidR="000810F8" w:rsidRPr="00AF610D" w:rsidRDefault="000810F8" w:rsidP="000810F8">
      <w:pPr>
        <w:pStyle w:val="Plattetekst211"/>
        <w:ind w:left="1440"/>
        <w:rPr>
          <w:rFonts w:ascii="FlandersArtSans-Regular" w:hAnsi="FlandersArtSans-Regular"/>
          <w:sz w:val="22"/>
          <w:szCs w:val="22"/>
          <w:lang w:val="nl-NL"/>
        </w:rPr>
      </w:pPr>
    </w:p>
    <w:p w14:paraId="381AC73F" w14:textId="77777777" w:rsidR="0038029C" w:rsidRPr="00AF610D" w:rsidRDefault="0038029C" w:rsidP="000810F8">
      <w:pPr>
        <w:pStyle w:val="Plattetekst211"/>
        <w:numPr>
          <w:ilvl w:val="1"/>
          <w:numId w:val="3"/>
        </w:numPr>
        <w:rPr>
          <w:rFonts w:ascii="FlandersArtSans-Regular" w:hAnsi="FlandersArtSans-Regular"/>
          <w:sz w:val="22"/>
          <w:szCs w:val="22"/>
          <w:lang w:val="nl-NL"/>
        </w:rPr>
      </w:pPr>
      <w:r w:rsidRPr="00AF610D">
        <w:rPr>
          <w:rFonts w:ascii="FlandersArtSans-Regular" w:hAnsi="FlandersArtSans-Regular"/>
          <w:sz w:val="22"/>
          <w:szCs w:val="22"/>
        </w:rPr>
        <w:t xml:space="preserve">lnzetten van een </w:t>
      </w:r>
      <w:r w:rsidR="00855F8B" w:rsidRPr="00AF610D">
        <w:rPr>
          <w:rFonts w:ascii="FlandersArtSans-Regular" w:hAnsi="FlandersArtSans-Regular"/>
          <w:sz w:val="22"/>
          <w:szCs w:val="22"/>
        </w:rPr>
        <w:t>voertuig</w:t>
      </w:r>
      <w:r w:rsidRPr="00AF610D">
        <w:rPr>
          <w:rFonts w:ascii="FlandersArtSans-Regular" w:hAnsi="FlandersArtSans-Regular"/>
          <w:sz w:val="22"/>
          <w:szCs w:val="22"/>
        </w:rPr>
        <w:t xml:space="preserve"> met chauffeur tijdens het </w:t>
      </w:r>
      <w:r w:rsidR="000D55B7" w:rsidRPr="00AF610D">
        <w:rPr>
          <w:rFonts w:ascii="FlandersArtSans-Regular" w:hAnsi="FlandersArtSans-Regular"/>
          <w:sz w:val="22"/>
          <w:szCs w:val="22"/>
        </w:rPr>
        <w:t xml:space="preserve">verwijderen </w:t>
      </w:r>
      <w:r w:rsidRPr="00AF610D">
        <w:rPr>
          <w:rFonts w:ascii="FlandersArtSans-Regular" w:hAnsi="FlandersArtSans-Regular"/>
          <w:sz w:val="22"/>
          <w:szCs w:val="22"/>
        </w:rPr>
        <w:t>van de achtergelaten afvalstoffen:</w:t>
      </w:r>
      <w:r w:rsidRPr="00AF610D">
        <w:rPr>
          <w:rFonts w:ascii="FlandersArtSans-Regular" w:hAnsi="FlandersArtSans-Regular"/>
          <w:sz w:val="22"/>
          <w:szCs w:val="22"/>
          <w:lang w:val="nl-NL"/>
        </w:rPr>
        <w:t xml:space="preserve"> …….EUR/uur</w:t>
      </w:r>
    </w:p>
    <w:p w14:paraId="765A7FD8" w14:textId="77777777" w:rsidR="0038029C" w:rsidRPr="00AF610D" w:rsidRDefault="0038029C" w:rsidP="0038029C">
      <w:pPr>
        <w:pStyle w:val="Plattetekst211"/>
        <w:ind w:left="1440"/>
        <w:rPr>
          <w:rFonts w:ascii="FlandersArtSans-Regular" w:hAnsi="FlandersArtSans-Regular"/>
          <w:i/>
          <w:sz w:val="22"/>
          <w:szCs w:val="22"/>
        </w:rPr>
      </w:pPr>
    </w:p>
    <w:p w14:paraId="08E77802" w14:textId="77777777" w:rsidR="00414921" w:rsidRPr="00AF610D" w:rsidRDefault="0038029C" w:rsidP="00141396">
      <w:pPr>
        <w:pStyle w:val="Plattetekst211"/>
        <w:numPr>
          <w:ilvl w:val="1"/>
          <w:numId w:val="3"/>
        </w:numPr>
        <w:rPr>
          <w:rFonts w:ascii="FlandersArtSans-Regular" w:hAnsi="FlandersArtSans-Regular"/>
          <w:sz w:val="22"/>
          <w:szCs w:val="22"/>
        </w:rPr>
      </w:pPr>
      <w:r w:rsidRPr="00AF610D">
        <w:rPr>
          <w:rFonts w:ascii="FlandersArtSans-Regular" w:hAnsi="FlandersArtSans-Regular"/>
          <w:sz w:val="22"/>
          <w:szCs w:val="22"/>
        </w:rPr>
        <w:t>Vervoerskosten naar de overslag-</w:t>
      </w:r>
      <w:r w:rsidR="00B63CF3" w:rsidRPr="00AF610D">
        <w:rPr>
          <w:rFonts w:ascii="FlandersArtSans-Regular" w:hAnsi="FlandersArtSans-Regular"/>
          <w:sz w:val="22"/>
          <w:szCs w:val="22"/>
        </w:rPr>
        <w:t xml:space="preserve"> of verwerkingsinstallatie</w:t>
      </w:r>
      <w:r w:rsidRPr="00AF610D">
        <w:rPr>
          <w:rFonts w:ascii="FlandersArtSans-Regular" w:hAnsi="FlandersArtSans-Regular"/>
          <w:sz w:val="22"/>
          <w:szCs w:val="22"/>
        </w:rPr>
        <w:t>: ……. EUR/km</w:t>
      </w:r>
      <w:r w:rsidR="00414921" w:rsidRPr="00AF610D">
        <w:rPr>
          <w:rFonts w:ascii="FlandersArtSans-Regular" w:hAnsi="FlandersArtSans-Regular"/>
          <w:sz w:val="22"/>
          <w:szCs w:val="22"/>
        </w:rPr>
        <w:t xml:space="preserve"> </w:t>
      </w:r>
    </w:p>
    <w:p w14:paraId="32F3A5FD" w14:textId="77777777" w:rsidR="00414921" w:rsidRPr="00AF610D" w:rsidRDefault="00414921" w:rsidP="00414921">
      <w:pPr>
        <w:pStyle w:val="Plattetekst211"/>
        <w:ind w:left="1440"/>
        <w:rPr>
          <w:rFonts w:ascii="FlandersArtSans-Regular" w:hAnsi="FlandersArtSans-Regular"/>
          <w:sz w:val="22"/>
          <w:szCs w:val="22"/>
        </w:rPr>
      </w:pPr>
    </w:p>
    <w:p w14:paraId="4833BCC4" w14:textId="77777777" w:rsidR="00B63CF3" w:rsidRPr="00AF610D" w:rsidRDefault="00B63CF3" w:rsidP="005B572C">
      <w:pPr>
        <w:pStyle w:val="Plattetekst211"/>
        <w:numPr>
          <w:ilvl w:val="1"/>
          <w:numId w:val="3"/>
        </w:numPr>
        <w:rPr>
          <w:rFonts w:ascii="FlandersArtSans-Regular" w:hAnsi="FlandersArtSans-Regular"/>
          <w:sz w:val="22"/>
          <w:szCs w:val="22"/>
        </w:rPr>
      </w:pPr>
      <w:r w:rsidRPr="00AF610D">
        <w:rPr>
          <w:rFonts w:ascii="FlandersArtSans-Regular" w:hAnsi="FlandersArtSans-Regular"/>
          <w:sz w:val="22"/>
          <w:szCs w:val="22"/>
        </w:rPr>
        <w:t>Overslag en verwerken</w:t>
      </w:r>
      <w:r w:rsidR="00141396" w:rsidRPr="00AF610D">
        <w:rPr>
          <w:rFonts w:ascii="FlandersArtSans-Regular" w:hAnsi="FlandersArtSans-Regular"/>
          <w:sz w:val="22"/>
          <w:szCs w:val="22"/>
        </w:rPr>
        <w:t xml:space="preserve">: </w:t>
      </w:r>
      <w:r w:rsidR="008F631E" w:rsidRPr="00AF610D">
        <w:rPr>
          <w:rFonts w:ascii="FlandersArtSans-Regular" w:hAnsi="FlandersArtSans-Regular"/>
          <w:sz w:val="22"/>
          <w:szCs w:val="22"/>
        </w:rPr>
        <w:t>….. EUR</w:t>
      </w:r>
      <w:r w:rsidR="0047407A" w:rsidRPr="00AF610D">
        <w:rPr>
          <w:rFonts w:ascii="FlandersArtSans-Regular" w:hAnsi="FlandersArtSans-Regular"/>
          <w:sz w:val="22"/>
          <w:szCs w:val="22"/>
        </w:rPr>
        <w:t xml:space="preserve">/kg </w:t>
      </w:r>
    </w:p>
    <w:p w14:paraId="03DD8D97" w14:textId="77777777" w:rsidR="00B63CF3" w:rsidRPr="00AF610D" w:rsidRDefault="00B63CF3" w:rsidP="00B63CF3">
      <w:pPr>
        <w:pStyle w:val="Lijstalinea"/>
        <w:rPr>
          <w:rFonts w:ascii="FlandersArtSans-Regular" w:hAnsi="FlandersArtSans-Regular"/>
          <w:sz w:val="22"/>
          <w:szCs w:val="22"/>
        </w:rPr>
      </w:pPr>
    </w:p>
    <w:p w14:paraId="658D79EC" w14:textId="77777777" w:rsidR="00141396" w:rsidRPr="00AF610D" w:rsidRDefault="00B63CF3" w:rsidP="00B63CF3">
      <w:pPr>
        <w:pStyle w:val="Plattetekst211"/>
        <w:ind w:left="708" w:firstLine="708"/>
        <w:rPr>
          <w:rFonts w:ascii="FlandersArtSans-Regular" w:hAnsi="FlandersArtSans-Regular"/>
          <w:i/>
          <w:sz w:val="22"/>
          <w:szCs w:val="22"/>
        </w:rPr>
      </w:pPr>
      <w:r w:rsidRPr="00AF610D">
        <w:rPr>
          <w:rFonts w:ascii="FlandersArtSans-Regular" w:hAnsi="FlandersArtSans-Regular"/>
          <w:i/>
          <w:sz w:val="22"/>
          <w:szCs w:val="22"/>
        </w:rPr>
        <w:t>(</w:t>
      </w:r>
      <w:r w:rsidR="009425C1" w:rsidRPr="00AF610D">
        <w:rPr>
          <w:rFonts w:ascii="FlandersArtSans-Regular" w:hAnsi="FlandersArtSans-Regular"/>
          <w:i/>
          <w:sz w:val="22"/>
          <w:szCs w:val="22"/>
        </w:rPr>
        <w:t>bepalen aan werkelijke kostprijs)</w:t>
      </w:r>
    </w:p>
    <w:p w14:paraId="7F8B490B" w14:textId="77777777" w:rsidR="005B572C" w:rsidRPr="00AF610D" w:rsidRDefault="005B572C" w:rsidP="005B572C">
      <w:pPr>
        <w:pStyle w:val="Lijstalinea"/>
        <w:rPr>
          <w:rFonts w:ascii="FlandersArtSans-Regular" w:hAnsi="FlandersArtSans-Regular"/>
          <w:sz w:val="22"/>
          <w:szCs w:val="22"/>
        </w:rPr>
      </w:pPr>
    </w:p>
    <w:p w14:paraId="1D7E23EF" w14:textId="77777777" w:rsidR="005B572C" w:rsidRPr="00AF610D" w:rsidRDefault="005B572C" w:rsidP="005B572C">
      <w:pPr>
        <w:numPr>
          <w:ilvl w:val="1"/>
          <w:numId w:val="3"/>
        </w:numPr>
        <w:rPr>
          <w:rFonts w:ascii="FlandersArtSans-Regular" w:hAnsi="FlandersArtSans-Regular"/>
          <w:sz w:val="22"/>
          <w:szCs w:val="22"/>
          <w:lang w:val="nl-BE"/>
        </w:rPr>
      </w:pPr>
      <w:r w:rsidRPr="00AF610D">
        <w:rPr>
          <w:rFonts w:ascii="FlandersArtSans-Regular" w:hAnsi="FlandersArtSans-Regular"/>
          <w:sz w:val="22"/>
          <w:szCs w:val="22"/>
          <w:lang w:val="nl-BE"/>
        </w:rPr>
        <w:t>Verbruikte goederen en/of materiaal: tegen aankoopprijs</w:t>
      </w:r>
    </w:p>
    <w:p w14:paraId="0B3541E6" w14:textId="77777777" w:rsidR="00C45698" w:rsidRPr="00AF610D" w:rsidRDefault="00C45698" w:rsidP="00C45698">
      <w:pPr>
        <w:pStyle w:val="Lijstalinea"/>
        <w:rPr>
          <w:rFonts w:ascii="FlandersArtSans-Regular" w:hAnsi="FlandersArtSans-Regular"/>
          <w:sz w:val="22"/>
          <w:szCs w:val="22"/>
          <w:lang w:val="nl-BE"/>
        </w:rPr>
      </w:pPr>
    </w:p>
    <w:p w14:paraId="152DBF44" w14:textId="77777777" w:rsidR="00C45698" w:rsidRPr="00AF610D" w:rsidRDefault="00C45698" w:rsidP="00C45698">
      <w:pPr>
        <w:numPr>
          <w:ilvl w:val="1"/>
          <w:numId w:val="3"/>
        </w:numPr>
        <w:rPr>
          <w:rFonts w:ascii="FlandersArtSans-Regular" w:hAnsi="FlandersArtSans-Regular"/>
          <w:sz w:val="22"/>
          <w:szCs w:val="22"/>
        </w:rPr>
      </w:pPr>
      <w:r w:rsidRPr="00AF610D">
        <w:rPr>
          <w:rFonts w:ascii="FlandersArtSans-Regular" w:hAnsi="FlandersArtSans-Regular"/>
          <w:sz w:val="22"/>
          <w:szCs w:val="22"/>
          <w:lang w:val="nl-BE"/>
        </w:rPr>
        <w:t xml:space="preserve">In geval van </w:t>
      </w:r>
      <w:r w:rsidR="00B63CF3" w:rsidRPr="00AF610D">
        <w:rPr>
          <w:rFonts w:ascii="FlandersArtSans-Regular" w:hAnsi="FlandersArtSans-Regular"/>
          <w:sz w:val="22"/>
          <w:szCs w:val="22"/>
        </w:rPr>
        <w:t xml:space="preserve">verwijdering </w:t>
      </w:r>
      <w:r w:rsidRPr="00AF610D">
        <w:rPr>
          <w:rFonts w:ascii="FlandersArtSans-Regular" w:hAnsi="FlandersArtSans-Regular"/>
          <w:sz w:val="22"/>
          <w:szCs w:val="22"/>
        </w:rPr>
        <w:t>en</w:t>
      </w:r>
      <w:r w:rsidR="00C7730E" w:rsidRPr="00AF610D">
        <w:rPr>
          <w:rFonts w:ascii="FlandersArtSans-Regular" w:hAnsi="FlandersArtSans-Regular"/>
          <w:sz w:val="22"/>
          <w:szCs w:val="22"/>
        </w:rPr>
        <w:t>/of</w:t>
      </w:r>
      <w:r w:rsidRPr="00AF610D">
        <w:rPr>
          <w:rFonts w:ascii="FlandersArtSans-Regular" w:hAnsi="FlandersArtSans-Regular"/>
          <w:sz w:val="22"/>
          <w:szCs w:val="22"/>
        </w:rPr>
        <w:t xml:space="preserve"> verwerking door een externe firma op verzoek van de gemeente: aanrekening aan de werkelijke kostprijs volgens de factuur van de externe firma.</w:t>
      </w:r>
    </w:p>
    <w:p w14:paraId="170F5BB6" w14:textId="77777777" w:rsidR="00D52412" w:rsidRPr="00AF610D" w:rsidRDefault="00D52412" w:rsidP="00D52412">
      <w:pPr>
        <w:pStyle w:val="Plattetekst211"/>
        <w:tabs>
          <w:tab w:val="left" w:pos="709"/>
        </w:tabs>
        <w:spacing w:line="312" w:lineRule="auto"/>
        <w:jc w:val="both"/>
        <w:rPr>
          <w:rFonts w:ascii="FlandersArtSans-Regular" w:hAnsi="FlandersArtSans-Regular"/>
          <w:sz w:val="22"/>
          <w:szCs w:val="22"/>
          <w:lang w:val="nl-NL"/>
        </w:rPr>
      </w:pPr>
    </w:p>
    <w:p w14:paraId="433E1DF3" w14:textId="77777777" w:rsidR="00D52412" w:rsidRPr="00746AB3" w:rsidRDefault="00D52412" w:rsidP="00D52412">
      <w:pPr>
        <w:pStyle w:val="Plattetekst211"/>
        <w:tabs>
          <w:tab w:val="left" w:pos="709"/>
        </w:tabs>
        <w:spacing w:line="312" w:lineRule="auto"/>
        <w:jc w:val="both"/>
        <w:rPr>
          <w:rFonts w:ascii="FlandersArtSans-Regular" w:hAnsi="FlandersArtSans-Regular"/>
          <w:b/>
          <w:sz w:val="22"/>
          <w:szCs w:val="22"/>
          <w:lang w:val="nl-NL"/>
        </w:rPr>
      </w:pPr>
      <w:r w:rsidRPr="00746AB3">
        <w:rPr>
          <w:rFonts w:ascii="FlandersArtSans-Regular" w:hAnsi="FlandersArtSans-Regular"/>
          <w:b/>
          <w:sz w:val="22"/>
          <w:szCs w:val="22"/>
          <w:lang w:val="nl-NL"/>
        </w:rPr>
        <w:t xml:space="preserve">Artikel </w:t>
      </w:r>
      <w:r w:rsidR="00855F8B" w:rsidRPr="00746AB3">
        <w:rPr>
          <w:rFonts w:ascii="FlandersArtSans-Regular" w:hAnsi="FlandersArtSans-Regular"/>
          <w:b/>
          <w:sz w:val="22"/>
          <w:szCs w:val="22"/>
          <w:lang w:val="nl-NL"/>
        </w:rPr>
        <w:t>4.</w:t>
      </w:r>
      <w:r w:rsidR="00746AB3" w:rsidRPr="00746AB3">
        <w:rPr>
          <w:rFonts w:ascii="FlandersArtSans-Regular" w:hAnsi="FlandersArtSans-Regular"/>
          <w:b/>
          <w:sz w:val="22"/>
          <w:szCs w:val="22"/>
          <w:lang w:val="nl-NL"/>
        </w:rPr>
        <w:t xml:space="preserve"> Betalingswijze en -termijn</w:t>
      </w:r>
    </w:p>
    <w:p w14:paraId="410FBC08" w14:textId="77777777" w:rsidR="00D52412" w:rsidRPr="00AF610D" w:rsidRDefault="00D52412" w:rsidP="00D52412">
      <w:pPr>
        <w:pStyle w:val="Plattetekst211"/>
        <w:tabs>
          <w:tab w:val="left" w:pos="709"/>
        </w:tabs>
        <w:spacing w:line="312" w:lineRule="auto"/>
        <w:jc w:val="both"/>
        <w:rPr>
          <w:rFonts w:ascii="FlandersArtSans-Regular" w:hAnsi="FlandersArtSans-Regular"/>
          <w:sz w:val="22"/>
          <w:szCs w:val="22"/>
          <w:lang w:val="nl-NL"/>
        </w:rPr>
      </w:pPr>
      <w:r w:rsidRPr="00AF610D">
        <w:rPr>
          <w:rFonts w:ascii="FlandersArtSans-Regular" w:hAnsi="FlandersArtSans-Regular"/>
          <w:sz w:val="22"/>
          <w:szCs w:val="22"/>
          <w:lang w:val="nl-NL"/>
        </w:rPr>
        <w:t>De retributie is verschuldigd na het verstrekken van de dienst en dit op basis van een door het gemeentebestu</w:t>
      </w:r>
      <w:r w:rsidR="00D86921" w:rsidRPr="00AF610D">
        <w:rPr>
          <w:rFonts w:ascii="FlandersArtSans-Regular" w:hAnsi="FlandersArtSans-Regular"/>
          <w:sz w:val="22"/>
          <w:szCs w:val="22"/>
          <w:lang w:val="nl-NL"/>
        </w:rPr>
        <w:t>ur toegezonden betalingsverzoek</w:t>
      </w:r>
      <w:r w:rsidR="00577A44" w:rsidRPr="00AF610D">
        <w:rPr>
          <w:rFonts w:ascii="FlandersArtSans-Regular" w:hAnsi="FlandersArtSans-Regular"/>
          <w:sz w:val="22"/>
          <w:szCs w:val="22"/>
          <w:lang w:val="nl-NL"/>
        </w:rPr>
        <w:t xml:space="preserve">. De retributie </w:t>
      </w:r>
      <w:r w:rsidR="00D86921" w:rsidRPr="00AF610D">
        <w:rPr>
          <w:rFonts w:ascii="FlandersArtSans-Regular" w:hAnsi="FlandersArtSans-Regular"/>
          <w:sz w:val="22"/>
          <w:szCs w:val="22"/>
          <w:lang w:val="nl-NL"/>
        </w:rPr>
        <w:t>dient betaald te worden via overschrijving op de bankrekening van de gemeente binnen de dertig dagen na toezending van het betalingsverzoek.</w:t>
      </w:r>
    </w:p>
    <w:p w14:paraId="13AD670F" w14:textId="77777777" w:rsidR="0062158E" w:rsidRPr="00AF610D" w:rsidRDefault="0062158E" w:rsidP="00D52412">
      <w:pPr>
        <w:pStyle w:val="Plattetekst211"/>
        <w:tabs>
          <w:tab w:val="left" w:pos="709"/>
        </w:tabs>
        <w:spacing w:line="312" w:lineRule="auto"/>
        <w:jc w:val="both"/>
        <w:rPr>
          <w:rFonts w:ascii="FlandersArtSans-Regular" w:hAnsi="FlandersArtSans-Regular"/>
          <w:sz w:val="22"/>
          <w:szCs w:val="22"/>
          <w:lang w:val="nl-NL"/>
        </w:rPr>
      </w:pPr>
    </w:p>
    <w:p w14:paraId="7E57705B" w14:textId="77777777" w:rsidR="001E0C58" w:rsidRPr="00AF610D" w:rsidRDefault="00D86921" w:rsidP="00D52412">
      <w:pPr>
        <w:pStyle w:val="Plattetekst211"/>
        <w:tabs>
          <w:tab w:val="left" w:pos="709"/>
        </w:tabs>
        <w:spacing w:line="312" w:lineRule="auto"/>
        <w:jc w:val="both"/>
        <w:rPr>
          <w:rFonts w:ascii="FlandersArtSans-Regular" w:hAnsi="FlandersArtSans-Regular"/>
          <w:sz w:val="22"/>
          <w:szCs w:val="22"/>
          <w:lang w:val="nl-NL"/>
        </w:rPr>
      </w:pPr>
      <w:r w:rsidRPr="00AF610D">
        <w:rPr>
          <w:rFonts w:ascii="FlandersArtSans-Regular" w:hAnsi="FlandersArtSans-Regular"/>
          <w:sz w:val="22"/>
          <w:szCs w:val="22"/>
          <w:lang w:val="nl-NL"/>
        </w:rPr>
        <w:lastRenderedPageBreak/>
        <w:t xml:space="preserve">Bij gebrek aan betaling binnen deze termijn, zal het verschuldigde bedrag worden ingevorderd </w:t>
      </w:r>
      <w:r w:rsidR="007564C7" w:rsidRPr="00AF610D">
        <w:rPr>
          <w:rFonts w:ascii="FlandersArtSans-Regular" w:hAnsi="FlandersArtSans-Regular"/>
          <w:sz w:val="22"/>
          <w:szCs w:val="22"/>
          <w:lang w:val="nl-NL"/>
        </w:rPr>
        <w:t xml:space="preserve">op basis van artikel 177 </w:t>
      </w:r>
      <w:r w:rsidR="0062158E" w:rsidRPr="00AF610D">
        <w:rPr>
          <w:rFonts w:ascii="FlandersArtSans-Regular" w:hAnsi="FlandersArtSans-Regular"/>
          <w:sz w:val="22"/>
          <w:szCs w:val="22"/>
          <w:lang w:val="nl-NL"/>
        </w:rPr>
        <w:t>van het decreet over het lokaal bestuur van 22 december 2017</w:t>
      </w:r>
      <w:r w:rsidRPr="00AF610D">
        <w:rPr>
          <w:rFonts w:ascii="FlandersArtSans-Regular" w:hAnsi="FlandersArtSans-Regular"/>
          <w:sz w:val="22"/>
          <w:szCs w:val="22"/>
          <w:lang w:val="nl-NL"/>
        </w:rPr>
        <w:t xml:space="preserve"> </w:t>
      </w:r>
      <w:r w:rsidR="00577A44" w:rsidRPr="00AF610D">
        <w:rPr>
          <w:rFonts w:ascii="FlandersArtSans-Regular" w:hAnsi="FlandersArtSans-Regular"/>
          <w:sz w:val="22"/>
          <w:szCs w:val="22"/>
          <w:lang w:val="nl-NL"/>
        </w:rPr>
        <w:t xml:space="preserve">of </w:t>
      </w:r>
      <w:r w:rsidRPr="00AF610D">
        <w:rPr>
          <w:rFonts w:ascii="FlandersArtSans-Regular" w:hAnsi="FlandersArtSans-Regular"/>
          <w:sz w:val="22"/>
          <w:szCs w:val="22"/>
          <w:lang w:val="nl-NL"/>
        </w:rPr>
        <w:t xml:space="preserve">via </w:t>
      </w:r>
      <w:r w:rsidR="00CF4C42" w:rsidRPr="00AF610D">
        <w:rPr>
          <w:rFonts w:ascii="FlandersArtSans-Regular" w:hAnsi="FlandersArtSans-Regular"/>
          <w:sz w:val="22"/>
          <w:szCs w:val="22"/>
          <w:lang w:val="nl-NL"/>
        </w:rPr>
        <w:t xml:space="preserve">een procedure bij de burgerlijke rechtbank. </w:t>
      </w:r>
    </w:p>
    <w:p w14:paraId="7B7E3EF4" w14:textId="77777777" w:rsidR="00E1772A" w:rsidRPr="00AF610D" w:rsidRDefault="00E1772A" w:rsidP="00D52412">
      <w:pPr>
        <w:pStyle w:val="Plattetekst211"/>
        <w:tabs>
          <w:tab w:val="left" w:pos="709"/>
        </w:tabs>
        <w:spacing w:line="312" w:lineRule="auto"/>
        <w:jc w:val="both"/>
        <w:rPr>
          <w:rFonts w:ascii="FlandersArtSans-Regular" w:hAnsi="FlandersArtSans-Regular"/>
          <w:sz w:val="22"/>
          <w:szCs w:val="22"/>
          <w:u w:val="single"/>
          <w:lang w:val="nl-NL"/>
        </w:rPr>
      </w:pPr>
    </w:p>
    <w:p w14:paraId="3542060F" w14:textId="77777777" w:rsidR="00EF202F" w:rsidRPr="00746AB3" w:rsidRDefault="00EF202F" w:rsidP="00D52412">
      <w:pPr>
        <w:pStyle w:val="Plattetekst211"/>
        <w:tabs>
          <w:tab w:val="left" w:pos="709"/>
        </w:tabs>
        <w:spacing w:line="312" w:lineRule="auto"/>
        <w:jc w:val="both"/>
        <w:rPr>
          <w:rFonts w:ascii="FlandersArtSans-Regular" w:hAnsi="FlandersArtSans-Regular"/>
          <w:b/>
          <w:sz w:val="22"/>
          <w:szCs w:val="22"/>
          <w:lang w:val="nl-NL"/>
        </w:rPr>
      </w:pPr>
      <w:r w:rsidRPr="00746AB3">
        <w:rPr>
          <w:rFonts w:ascii="FlandersArtSans-Regular" w:hAnsi="FlandersArtSans-Regular"/>
          <w:b/>
          <w:sz w:val="22"/>
          <w:szCs w:val="22"/>
          <w:lang w:val="nl-NL"/>
        </w:rPr>
        <w:t xml:space="preserve">Artikel </w:t>
      </w:r>
      <w:r w:rsidR="00855F8B" w:rsidRPr="00746AB3">
        <w:rPr>
          <w:rFonts w:ascii="FlandersArtSans-Regular" w:hAnsi="FlandersArtSans-Regular"/>
          <w:b/>
          <w:sz w:val="22"/>
          <w:szCs w:val="22"/>
          <w:lang w:val="nl-NL"/>
        </w:rPr>
        <w:t>5.</w:t>
      </w:r>
      <w:r w:rsidR="00746AB3" w:rsidRPr="00746AB3">
        <w:rPr>
          <w:rFonts w:ascii="FlandersArtSans-Regular" w:hAnsi="FlandersArtSans-Regular"/>
          <w:b/>
          <w:sz w:val="22"/>
          <w:szCs w:val="22"/>
          <w:lang w:val="nl-NL"/>
        </w:rPr>
        <w:t xml:space="preserve"> Bekendmaking</w:t>
      </w:r>
    </w:p>
    <w:p w14:paraId="40EF4B2F" w14:textId="77777777" w:rsidR="00D7156D" w:rsidRDefault="00D7156D" w:rsidP="00D52412">
      <w:pPr>
        <w:pStyle w:val="Plattetekst211"/>
        <w:tabs>
          <w:tab w:val="left" w:pos="709"/>
        </w:tabs>
        <w:spacing w:line="312" w:lineRule="auto"/>
        <w:jc w:val="both"/>
        <w:rPr>
          <w:rFonts w:ascii="FlandersArtSans-Regular" w:hAnsi="FlandersArtSans-Regular"/>
          <w:sz w:val="22"/>
          <w:szCs w:val="22"/>
          <w:lang w:val="nl-NL"/>
        </w:rPr>
      </w:pPr>
      <w:r w:rsidRPr="00AF610D">
        <w:rPr>
          <w:rFonts w:ascii="FlandersArtSans-Regular" w:hAnsi="FlandersArtSans-Regular"/>
          <w:sz w:val="22"/>
          <w:szCs w:val="22"/>
          <w:lang w:val="nl-NL"/>
        </w:rPr>
        <w:t xml:space="preserve">Dit besluit wordt bekendgemaakt overeenkomstig </w:t>
      </w:r>
      <w:r w:rsidR="0060311F" w:rsidRPr="00AF610D">
        <w:rPr>
          <w:rFonts w:ascii="FlandersArtSans-Regular" w:hAnsi="FlandersArtSans-Regular"/>
          <w:sz w:val="22"/>
          <w:szCs w:val="22"/>
          <w:lang w:val="nl-NL"/>
        </w:rPr>
        <w:t xml:space="preserve">artikel </w:t>
      </w:r>
      <w:r w:rsidRPr="00AF610D">
        <w:rPr>
          <w:rFonts w:ascii="FlandersArtSans-Regular" w:hAnsi="FlandersArtSans-Regular"/>
          <w:sz w:val="22"/>
          <w:szCs w:val="22"/>
          <w:lang w:val="nl-NL"/>
        </w:rPr>
        <w:t>286</w:t>
      </w:r>
      <w:r w:rsidR="0060311F" w:rsidRPr="00AF610D">
        <w:rPr>
          <w:rFonts w:ascii="FlandersArtSans-Regular" w:hAnsi="FlandersArtSans-Regular"/>
          <w:sz w:val="22"/>
          <w:szCs w:val="22"/>
          <w:lang w:val="nl-NL"/>
        </w:rPr>
        <w:t xml:space="preserve"> tot en met </w:t>
      </w:r>
      <w:r w:rsidRPr="00AF610D">
        <w:rPr>
          <w:rFonts w:ascii="FlandersArtSans-Regular" w:hAnsi="FlandersArtSans-Regular"/>
          <w:sz w:val="22"/>
          <w:szCs w:val="22"/>
          <w:lang w:val="nl-NL"/>
        </w:rPr>
        <w:t xml:space="preserve">288 van </w:t>
      </w:r>
      <w:r w:rsidR="0060311F" w:rsidRPr="00AF610D">
        <w:rPr>
          <w:rFonts w:ascii="FlandersArtSans-Regular" w:hAnsi="FlandersArtSans-Regular"/>
          <w:sz w:val="22"/>
          <w:szCs w:val="22"/>
          <w:lang w:val="nl-NL"/>
        </w:rPr>
        <w:t>het decreet over het lokaal bestuur van 22 december 2017.</w:t>
      </w:r>
    </w:p>
    <w:p w14:paraId="37242CD5" w14:textId="77777777" w:rsidR="00325484" w:rsidRDefault="00325484" w:rsidP="00D52412">
      <w:pPr>
        <w:pStyle w:val="Plattetekst211"/>
        <w:tabs>
          <w:tab w:val="left" w:pos="709"/>
        </w:tabs>
        <w:spacing w:line="312" w:lineRule="auto"/>
        <w:jc w:val="both"/>
        <w:rPr>
          <w:rFonts w:ascii="FlandersArtSans-Regular" w:hAnsi="FlandersArtSans-Regular"/>
          <w:sz w:val="22"/>
          <w:szCs w:val="22"/>
          <w:lang w:val="nl-NL"/>
        </w:rPr>
      </w:pPr>
    </w:p>
    <w:p w14:paraId="01D8AA4B" w14:textId="77777777" w:rsidR="00325484" w:rsidRPr="00325484" w:rsidRDefault="00325484" w:rsidP="00D52412">
      <w:pPr>
        <w:pStyle w:val="Plattetekst211"/>
        <w:tabs>
          <w:tab w:val="left" w:pos="709"/>
        </w:tabs>
        <w:spacing w:line="312" w:lineRule="auto"/>
        <w:jc w:val="both"/>
        <w:rPr>
          <w:rFonts w:ascii="FlandersArtSans-Regular" w:hAnsi="FlandersArtSans-Regular"/>
          <w:b/>
          <w:sz w:val="22"/>
          <w:szCs w:val="22"/>
          <w:lang w:val="nl-NL"/>
        </w:rPr>
      </w:pPr>
      <w:r w:rsidRPr="00325484">
        <w:rPr>
          <w:rFonts w:ascii="FlandersArtSans-Regular" w:hAnsi="FlandersArtSans-Regular"/>
          <w:b/>
          <w:sz w:val="22"/>
          <w:szCs w:val="22"/>
          <w:lang w:val="nl-NL"/>
        </w:rPr>
        <w:t>Artikel 6. Inwerkingtreding</w:t>
      </w:r>
    </w:p>
    <w:p w14:paraId="7009BA96" w14:textId="77777777" w:rsidR="00325484" w:rsidRPr="00AF610D" w:rsidRDefault="00325484" w:rsidP="00D52412">
      <w:pPr>
        <w:pStyle w:val="Plattetekst211"/>
        <w:tabs>
          <w:tab w:val="left" w:pos="709"/>
        </w:tabs>
        <w:spacing w:line="312" w:lineRule="auto"/>
        <w:jc w:val="both"/>
        <w:rPr>
          <w:rFonts w:ascii="FlandersArtSans-Regular" w:hAnsi="FlandersArtSans-Regular"/>
          <w:sz w:val="22"/>
          <w:szCs w:val="22"/>
          <w:lang w:val="nl-NL"/>
        </w:rPr>
      </w:pPr>
      <w:r>
        <w:rPr>
          <w:rFonts w:ascii="FlandersArtSans-Regular" w:hAnsi="FlandersArtSans-Regular"/>
          <w:sz w:val="22"/>
          <w:szCs w:val="22"/>
          <w:lang w:val="nl-NL"/>
        </w:rPr>
        <w:t xml:space="preserve">Dit reglement treedt in werking op XX. </w:t>
      </w:r>
      <w:r w:rsidRPr="00325484">
        <w:rPr>
          <w:rFonts w:ascii="FlandersArtSans-Regular" w:hAnsi="FlandersArtSans-Regular"/>
          <w:i/>
          <w:sz w:val="22"/>
          <w:szCs w:val="22"/>
          <w:lang w:val="nl-NL"/>
        </w:rPr>
        <w:t>(Als de gemeente geen specifieke datum bepaat, treedt het reglement in werking de vijfde dag na de bekendmaking ervan.)</w:t>
      </w:r>
    </w:p>
    <w:p w14:paraId="4048074D" w14:textId="77777777" w:rsidR="00D7156D" w:rsidRPr="00AF610D" w:rsidRDefault="00D7156D" w:rsidP="00D52412">
      <w:pPr>
        <w:pStyle w:val="Plattetekst211"/>
        <w:tabs>
          <w:tab w:val="left" w:pos="709"/>
        </w:tabs>
        <w:spacing w:line="312" w:lineRule="auto"/>
        <w:jc w:val="both"/>
        <w:rPr>
          <w:rFonts w:ascii="FlandersArtSans-Regular" w:hAnsi="FlandersArtSans-Regular"/>
          <w:sz w:val="22"/>
          <w:szCs w:val="22"/>
          <w:lang w:val="nl-NL"/>
        </w:rPr>
      </w:pPr>
    </w:p>
    <w:p w14:paraId="264CFAA7" w14:textId="77777777" w:rsidR="00D7156D" w:rsidRPr="00746AB3" w:rsidRDefault="00D7156D" w:rsidP="00D52412">
      <w:pPr>
        <w:pStyle w:val="Plattetekst211"/>
        <w:tabs>
          <w:tab w:val="left" w:pos="709"/>
        </w:tabs>
        <w:spacing w:line="312" w:lineRule="auto"/>
        <w:jc w:val="both"/>
        <w:rPr>
          <w:rFonts w:ascii="FlandersArtSans-Regular" w:hAnsi="FlandersArtSans-Regular"/>
          <w:b/>
          <w:sz w:val="22"/>
          <w:szCs w:val="22"/>
          <w:lang w:val="nl-NL"/>
        </w:rPr>
      </w:pPr>
      <w:r w:rsidRPr="00746AB3">
        <w:rPr>
          <w:rFonts w:ascii="FlandersArtSans-Regular" w:hAnsi="FlandersArtSans-Regular"/>
          <w:b/>
          <w:sz w:val="22"/>
          <w:szCs w:val="22"/>
          <w:lang w:val="nl-NL"/>
        </w:rPr>
        <w:t xml:space="preserve">Artikel </w:t>
      </w:r>
      <w:r w:rsidR="00855F8B" w:rsidRPr="00746AB3">
        <w:rPr>
          <w:rFonts w:ascii="FlandersArtSans-Regular" w:hAnsi="FlandersArtSans-Regular"/>
          <w:b/>
          <w:sz w:val="22"/>
          <w:szCs w:val="22"/>
          <w:lang w:val="nl-NL"/>
        </w:rPr>
        <w:t>6.</w:t>
      </w:r>
      <w:r w:rsidR="00746AB3" w:rsidRPr="00746AB3">
        <w:rPr>
          <w:rFonts w:ascii="FlandersArtSans-Regular" w:hAnsi="FlandersArtSans-Regular"/>
          <w:b/>
          <w:sz w:val="22"/>
          <w:szCs w:val="22"/>
          <w:lang w:val="nl-NL"/>
        </w:rPr>
        <w:t xml:space="preserve"> Melding aan </w:t>
      </w:r>
      <w:r w:rsidR="00325484">
        <w:rPr>
          <w:rFonts w:ascii="FlandersArtSans-Regular" w:hAnsi="FlandersArtSans-Regular"/>
          <w:b/>
          <w:sz w:val="22"/>
          <w:szCs w:val="22"/>
          <w:lang w:val="nl-NL"/>
        </w:rPr>
        <w:t xml:space="preserve">de </w:t>
      </w:r>
      <w:r w:rsidR="00746AB3" w:rsidRPr="00746AB3">
        <w:rPr>
          <w:rFonts w:ascii="FlandersArtSans-Regular" w:hAnsi="FlandersArtSans-Regular"/>
          <w:b/>
          <w:sz w:val="22"/>
          <w:szCs w:val="22"/>
          <w:lang w:val="nl-NL"/>
        </w:rPr>
        <w:t>toezichthoudende overheid</w:t>
      </w:r>
    </w:p>
    <w:p w14:paraId="72389ECC" w14:textId="77777777" w:rsidR="00D7156D" w:rsidRPr="00AF610D" w:rsidRDefault="00D7156D" w:rsidP="00D52412">
      <w:pPr>
        <w:pStyle w:val="Plattetekst211"/>
        <w:tabs>
          <w:tab w:val="left" w:pos="709"/>
        </w:tabs>
        <w:spacing w:line="312" w:lineRule="auto"/>
        <w:jc w:val="both"/>
        <w:rPr>
          <w:rFonts w:ascii="FlandersArtSans-Regular" w:hAnsi="FlandersArtSans-Regular"/>
          <w:sz w:val="22"/>
          <w:szCs w:val="22"/>
          <w:lang w:val="nl-NL"/>
        </w:rPr>
      </w:pPr>
      <w:r w:rsidRPr="00AF610D">
        <w:rPr>
          <w:rFonts w:ascii="FlandersArtSans-Regular" w:hAnsi="FlandersArtSans-Regular"/>
          <w:sz w:val="22"/>
          <w:szCs w:val="22"/>
          <w:lang w:val="nl-NL"/>
        </w:rPr>
        <w:t xml:space="preserve">Overeenkomstig artikel 330 </w:t>
      </w:r>
      <w:bookmarkStart w:id="5" w:name="_Hlk4764794"/>
      <w:r w:rsidR="0060311F" w:rsidRPr="00AF610D">
        <w:rPr>
          <w:rFonts w:ascii="FlandersArtSans-Regular" w:hAnsi="FlandersArtSans-Regular"/>
          <w:sz w:val="22"/>
          <w:szCs w:val="22"/>
          <w:lang w:val="nl-NL"/>
        </w:rPr>
        <w:t xml:space="preserve">van het decreet over het lokaal bestuur van 22 december 2017 </w:t>
      </w:r>
      <w:bookmarkEnd w:id="5"/>
      <w:r w:rsidR="0089764A" w:rsidRPr="00AF610D">
        <w:rPr>
          <w:rFonts w:ascii="FlandersArtSans-Regular" w:hAnsi="FlandersArtSans-Regular"/>
          <w:sz w:val="22"/>
          <w:szCs w:val="22"/>
          <w:lang w:val="nl-NL"/>
        </w:rPr>
        <w:t xml:space="preserve">wordt </w:t>
      </w:r>
      <w:r w:rsidR="0060311F" w:rsidRPr="00AF610D">
        <w:rPr>
          <w:rFonts w:ascii="FlandersArtSans-Regular" w:hAnsi="FlandersArtSans-Regular"/>
          <w:sz w:val="22"/>
          <w:szCs w:val="22"/>
          <w:lang w:val="nl-NL"/>
        </w:rPr>
        <w:t>de toezichthoudende overheid op de hoogte gebracht van de bekendmaking van dit besluit.</w:t>
      </w:r>
    </w:p>
    <w:p w14:paraId="0130F8EA" w14:textId="36C3A113" w:rsidR="00E121FE" w:rsidRDefault="00E121FE" w:rsidP="00D52412">
      <w:pPr>
        <w:pStyle w:val="Plattetekst211"/>
        <w:tabs>
          <w:tab w:val="left" w:pos="709"/>
        </w:tabs>
        <w:spacing w:line="312" w:lineRule="auto"/>
        <w:jc w:val="both"/>
        <w:rPr>
          <w:rFonts w:ascii="FlandersArtSans-Regular" w:hAnsi="FlandersArtSans-Regular"/>
          <w:sz w:val="22"/>
          <w:szCs w:val="22"/>
          <w:lang w:val="nl-NL"/>
        </w:rPr>
      </w:pPr>
    </w:p>
    <w:p w14:paraId="0A07228F" w14:textId="4EC57475" w:rsidR="00690687" w:rsidRDefault="00690687" w:rsidP="00D52412">
      <w:pPr>
        <w:pStyle w:val="Plattetekst211"/>
        <w:tabs>
          <w:tab w:val="left" w:pos="709"/>
        </w:tabs>
        <w:spacing w:line="312" w:lineRule="auto"/>
        <w:jc w:val="both"/>
        <w:rPr>
          <w:rFonts w:ascii="FlandersArtSans-Regular" w:hAnsi="FlandersArtSans-Regular"/>
          <w:sz w:val="22"/>
          <w:szCs w:val="22"/>
          <w:lang w:val="nl-NL"/>
        </w:rPr>
      </w:pPr>
    </w:p>
    <w:p w14:paraId="22C076A0" w14:textId="77777777" w:rsidR="00690687" w:rsidRPr="00AF610D" w:rsidRDefault="00690687" w:rsidP="00690687">
      <w:pPr>
        <w:pStyle w:val="Plattetekst211"/>
        <w:tabs>
          <w:tab w:val="left" w:pos="709"/>
        </w:tabs>
        <w:spacing w:line="312" w:lineRule="auto"/>
        <w:jc w:val="both"/>
        <w:rPr>
          <w:rFonts w:ascii="FlandersArtSans-Regular" w:hAnsi="FlandersArtSans-Regular"/>
          <w:sz w:val="22"/>
          <w:szCs w:val="22"/>
          <w:lang w:val="nl-NL"/>
        </w:rPr>
      </w:pPr>
      <w:r w:rsidRPr="00AF610D">
        <w:rPr>
          <w:rFonts w:ascii="FlandersArtSans-Regular" w:hAnsi="FlandersArtSans-Regular"/>
          <w:sz w:val="22"/>
          <w:szCs w:val="22"/>
          <w:lang w:val="nl-NL"/>
        </w:rPr>
        <w:t>Aldus vastgesteld in zitting van heden.</w:t>
      </w:r>
    </w:p>
    <w:p w14:paraId="0811824D" w14:textId="77777777" w:rsidR="00690687" w:rsidRPr="00AF610D" w:rsidRDefault="00690687" w:rsidP="00D52412">
      <w:pPr>
        <w:pStyle w:val="Plattetekst211"/>
        <w:tabs>
          <w:tab w:val="left" w:pos="709"/>
        </w:tabs>
        <w:spacing w:line="312" w:lineRule="auto"/>
        <w:jc w:val="both"/>
        <w:rPr>
          <w:rFonts w:ascii="FlandersArtSans-Regular" w:hAnsi="FlandersArtSans-Regular"/>
          <w:sz w:val="22"/>
          <w:szCs w:val="22"/>
          <w:lang w:val="nl-NL"/>
        </w:rPr>
      </w:pPr>
    </w:p>
    <w:sectPr w:rsidR="00690687" w:rsidRPr="00AF610D">
      <w:footerReference w:type="default" r:id="rId10"/>
      <w:headerReference w:type="first" r:id="rId11"/>
      <w:type w:val="continuous"/>
      <w:pgSz w:w="11907" w:h="16840" w:code="9"/>
      <w:pgMar w:top="1701" w:right="1134" w:bottom="1134" w:left="1701" w:header="794"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084FD" w14:textId="77777777" w:rsidR="00B3143D" w:rsidRDefault="00B3143D">
      <w:r>
        <w:separator/>
      </w:r>
    </w:p>
  </w:endnote>
  <w:endnote w:type="continuationSeparator" w:id="0">
    <w:p w14:paraId="0A56C48C" w14:textId="77777777" w:rsidR="00B3143D" w:rsidRDefault="00B3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33AB4" w14:textId="77777777" w:rsidR="00AF6862" w:rsidRDefault="00AF686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DE3CE" w14:textId="77777777" w:rsidR="00B3143D" w:rsidRDefault="00B3143D">
      <w:r>
        <w:separator/>
      </w:r>
    </w:p>
  </w:footnote>
  <w:footnote w:type="continuationSeparator" w:id="0">
    <w:p w14:paraId="5BDBC403" w14:textId="77777777" w:rsidR="00B3143D" w:rsidRDefault="00B31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CD943" w14:textId="77777777" w:rsidR="00AF6862" w:rsidRDefault="00AF6862">
    <w:pPr>
      <w:pStyle w:val="Koptekst"/>
    </w:pPr>
    <w:r>
      <w:tab/>
    </w:r>
    <w:r>
      <w:tab/>
    </w:r>
    <w:r>
      <w:rPr>
        <w:rStyle w:val="Paginanummer"/>
      </w:rPr>
      <w:fldChar w:fldCharType="begin"/>
    </w:r>
    <w:r>
      <w:rPr>
        <w:rStyle w:val="Paginanummer"/>
      </w:rPr>
      <w:instrText xml:space="preserve"> PAGE </w:instrText>
    </w:r>
    <w:r>
      <w:rPr>
        <w:rStyle w:val="Paginanummer"/>
      </w:rPr>
      <w:fldChar w:fldCharType="separate"/>
    </w:r>
    <w:r w:rsidR="008E10C0">
      <w:rPr>
        <w:rStyle w:val="Paginanummer"/>
        <w:noProof/>
      </w:rPr>
      <w:t>1</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B8A33D6"/>
    <w:multiLevelType w:val="hybridMultilevel"/>
    <w:tmpl w:val="419C50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86E9A"/>
    <w:multiLevelType w:val="hybridMultilevel"/>
    <w:tmpl w:val="9B26740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071902A2"/>
    <w:multiLevelType w:val="hybridMultilevel"/>
    <w:tmpl w:val="491293D2"/>
    <w:lvl w:ilvl="0" w:tplc="08130001">
      <w:start w:val="1"/>
      <w:numFmt w:val="bullet"/>
      <w:lvlText w:val=""/>
      <w:lvlJc w:val="left"/>
      <w:pPr>
        <w:ind w:left="1069" w:hanging="360"/>
      </w:pPr>
      <w:rPr>
        <w:rFonts w:ascii="Symbol" w:hAnsi="Symbol"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
    <w:nsid w:val="0ABF02E5"/>
    <w:multiLevelType w:val="hybridMultilevel"/>
    <w:tmpl w:val="93CA279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8B91749"/>
    <w:multiLevelType w:val="hybridMultilevel"/>
    <w:tmpl w:val="17300EBE"/>
    <w:lvl w:ilvl="0" w:tplc="D0864F8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80639A0"/>
    <w:multiLevelType w:val="hybridMultilevel"/>
    <w:tmpl w:val="DCE87166"/>
    <w:lvl w:ilvl="0" w:tplc="B9D0E428">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4CD07F30"/>
    <w:multiLevelType w:val="hybridMultilevel"/>
    <w:tmpl w:val="5B4C0FEC"/>
    <w:lvl w:ilvl="0" w:tplc="08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7">
    <w:nsid w:val="4D161B43"/>
    <w:multiLevelType w:val="hybridMultilevel"/>
    <w:tmpl w:val="A57401F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C341226"/>
    <w:multiLevelType w:val="hybridMultilevel"/>
    <w:tmpl w:val="51BE5B14"/>
    <w:lvl w:ilvl="0" w:tplc="B9D0E42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28273A8"/>
    <w:multiLevelType w:val="hybridMultilevel"/>
    <w:tmpl w:val="82185DCE"/>
    <w:lvl w:ilvl="0" w:tplc="08130001">
      <w:start w:val="1"/>
      <w:numFmt w:val="bullet"/>
      <w:lvlText w:val=""/>
      <w:lvlJc w:val="left"/>
      <w:pPr>
        <w:ind w:left="720" w:hanging="360"/>
      </w:pPr>
      <w:rPr>
        <w:rFonts w:ascii="Symbol" w:hAnsi="Symbol" w:hint="default"/>
      </w:rPr>
    </w:lvl>
    <w:lvl w:ilvl="1" w:tplc="19BECC34">
      <w:start w:val="1"/>
      <w:numFmt w:val="lowerLetter"/>
      <w:lvlText w:val="%2)"/>
      <w:lvlJc w:val="left"/>
      <w:pPr>
        <w:ind w:left="1440" w:hanging="360"/>
      </w:pPr>
      <w:rPr>
        <w:rFonts w:ascii="Arial" w:eastAsia="Times New Roman" w:hAnsi="Arial" w:cs="Times New Roman"/>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66258EE"/>
    <w:multiLevelType w:val="hybridMultilevel"/>
    <w:tmpl w:val="CA4656E8"/>
    <w:lvl w:ilvl="0" w:tplc="A8C4141C">
      <w:numFmt w:val="bullet"/>
      <w:lvlText w:val="-"/>
      <w:lvlJc w:val="left"/>
      <w:pPr>
        <w:ind w:left="720" w:hanging="360"/>
      </w:pPr>
      <w:rPr>
        <w:rFonts w:ascii="FlandersArtSans-Regular" w:eastAsia="Times New Roman" w:hAnsi="FlandersArtSans-Regular" w:cs="Times New Roman" w:hint="default"/>
        <w:sz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E4866C3"/>
    <w:multiLevelType w:val="multilevel"/>
    <w:tmpl w:val="450649E8"/>
    <w:lvl w:ilvl="0">
      <w:start w:val="1"/>
      <w:numFmt w:val="decimal"/>
      <w:lvlText w:val="%1."/>
      <w:lvlJc w:val="left"/>
      <w:pPr>
        <w:ind w:left="720" w:hanging="360"/>
      </w:pPr>
      <w:rPr>
        <w:rFonts w:eastAsia="Calibri" w:hint="default"/>
      </w:rPr>
    </w:lvl>
    <w:lvl w:ilvl="1">
      <w:start w:val="29"/>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EAA11D9"/>
    <w:multiLevelType w:val="hybridMultilevel"/>
    <w:tmpl w:val="3A16A9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2"/>
  </w:num>
  <w:num w:numId="5">
    <w:abstractNumId w:val="6"/>
  </w:num>
  <w:num w:numId="6">
    <w:abstractNumId w:val="7"/>
  </w:num>
  <w:num w:numId="7">
    <w:abstractNumId w:val="5"/>
  </w:num>
  <w:num w:numId="8">
    <w:abstractNumId w:val="4"/>
  </w:num>
  <w:num w:numId="9">
    <w:abstractNumId w:val="0"/>
  </w:num>
  <w:num w:numId="10">
    <w:abstractNumId w:val="3"/>
  </w:num>
  <w:num w:numId="11">
    <w:abstractNumId w:val="9"/>
    <w:lvlOverride w:ilvl="0"/>
    <w:lvlOverride w:ilvl="1">
      <w:startOverride w:val="1"/>
    </w:lvlOverride>
    <w:lvlOverride w:ilvl="2"/>
    <w:lvlOverride w:ilvl="3"/>
    <w:lvlOverride w:ilvl="4"/>
    <w:lvlOverride w:ilvl="5"/>
    <w:lvlOverride w:ilvl="6"/>
    <w:lvlOverride w:ilvl="7"/>
    <w:lvlOverride w:ilvl="8"/>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1F"/>
    <w:rsid w:val="00013E8F"/>
    <w:rsid w:val="00023D0F"/>
    <w:rsid w:val="00025DCF"/>
    <w:rsid w:val="000308C0"/>
    <w:rsid w:val="0003510D"/>
    <w:rsid w:val="00041F65"/>
    <w:rsid w:val="0005201C"/>
    <w:rsid w:val="00074D99"/>
    <w:rsid w:val="000810F8"/>
    <w:rsid w:val="00083C29"/>
    <w:rsid w:val="000C2D38"/>
    <w:rsid w:val="000D55B7"/>
    <w:rsid w:val="000E434C"/>
    <w:rsid w:val="001209D3"/>
    <w:rsid w:val="0012348F"/>
    <w:rsid w:val="00137388"/>
    <w:rsid w:val="00137CFE"/>
    <w:rsid w:val="00137D09"/>
    <w:rsid w:val="00141396"/>
    <w:rsid w:val="00142FBB"/>
    <w:rsid w:val="0014394C"/>
    <w:rsid w:val="00151AB4"/>
    <w:rsid w:val="00156B57"/>
    <w:rsid w:val="00156C9C"/>
    <w:rsid w:val="00170807"/>
    <w:rsid w:val="00173818"/>
    <w:rsid w:val="001E0C58"/>
    <w:rsid w:val="001E41BD"/>
    <w:rsid w:val="001F424D"/>
    <w:rsid w:val="00202824"/>
    <w:rsid w:val="00206298"/>
    <w:rsid w:val="00233A37"/>
    <w:rsid w:val="00236BD6"/>
    <w:rsid w:val="002D052A"/>
    <w:rsid w:val="002F6372"/>
    <w:rsid w:val="00325484"/>
    <w:rsid w:val="0033034A"/>
    <w:rsid w:val="00345005"/>
    <w:rsid w:val="003631FB"/>
    <w:rsid w:val="0036462D"/>
    <w:rsid w:val="003703A1"/>
    <w:rsid w:val="0038029C"/>
    <w:rsid w:val="00393807"/>
    <w:rsid w:val="00395568"/>
    <w:rsid w:val="003A23E0"/>
    <w:rsid w:val="003A6EDC"/>
    <w:rsid w:val="003B4C50"/>
    <w:rsid w:val="003B57E9"/>
    <w:rsid w:val="003D6C4D"/>
    <w:rsid w:val="003F09A7"/>
    <w:rsid w:val="003F4E1F"/>
    <w:rsid w:val="00406630"/>
    <w:rsid w:val="004117C3"/>
    <w:rsid w:val="00414892"/>
    <w:rsid w:val="00414921"/>
    <w:rsid w:val="00415D8A"/>
    <w:rsid w:val="00420578"/>
    <w:rsid w:val="00437D18"/>
    <w:rsid w:val="00461744"/>
    <w:rsid w:val="00470818"/>
    <w:rsid w:val="0047407A"/>
    <w:rsid w:val="0049613C"/>
    <w:rsid w:val="004B7234"/>
    <w:rsid w:val="004D54E4"/>
    <w:rsid w:val="004E0595"/>
    <w:rsid w:val="004E0CD3"/>
    <w:rsid w:val="00506146"/>
    <w:rsid w:val="00543B52"/>
    <w:rsid w:val="005622DA"/>
    <w:rsid w:val="005757A2"/>
    <w:rsid w:val="00577A44"/>
    <w:rsid w:val="00581080"/>
    <w:rsid w:val="00587D25"/>
    <w:rsid w:val="005B385C"/>
    <w:rsid w:val="005B572C"/>
    <w:rsid w:val="005D5625"/>
    <w:rsid w:val="0060311F"/>
    <w:rsid w:val="00605BF7"/>
    <w:rsid w:val="0062158E"/>
    <w:rsid w:val="006357A4"/>
    <w:rsid w:val="00642119"/>
    <w:rsid w:val="00642991"/>
    <w:rsid w:val="0065504B"/>
    <w:rsid w:val="00667512"/>
    <w:rsid w:val="006830F5"/>
    <w:rsid w:val="0068542A"/>
    <w:rsid w:val="00686D8F"/>
    <w:rsid w:val="00690687"/>
    <w:rsid w:val="0069141F"/>
    <w:rsid w:val="00694F86"/>
    <w:rsid w:val="006A35FE"/>
    <w:rsid w:val="006C0B26"/>
    <w:rsid w:val="006D77FF"/>
    <w:rsid w:val="006E2F2D"/>
    <w:rsid w:val="006F04B8"/>
    <w:rsid w:val="006F7AF5"/>
    <w:rsid w:val="00714FF2"/>
    <w:rsid w:val="007168A0"/>
    <w:rsid w:val="007243FB"/>
    <w:rsid w:val="007278CB"/>
    <w:rsid w:val="0074658E"/>
    <w:rsid w:val="00746AB3"/>
    <w:rsid w:val="00753577"/>
    <w:rsid w:val="007564C7"/>
    <w:rsid w:val="00764B8D"/>
    <w:rsid w:val="00766111"/>
    <w:rsid w:val="007722CD"/>
    <w:rsid w:val="00775A5D"/>
    <w:rsid w:val="00783C61"/>
    <w:rsid w:val="007A693E"/>
    <w:rsid w:val="007B7FE0"/>
    <w:rsid w:val="007C0362"/>
    <w:rsid w:val="008545ED"/>
    <w:rsid w:val="00855F8B"/>
    <w:rsid w:val="008655E4"/>
    <w:rsid w:val="00876863"/>
    <w:rsid w:val="0089764A"/>
    <w:rsid w:val="008B65D6"/>
    <w:rsid w:val="008C7C6D"/>
    <w:rsid w:val="008E10C0"/>
    <w:rsid w:val="008E2CC8"/>
    <w:rsid w:val="008E48FD"/>
    <w:rsid w:val="008F631E"/>
    <w:rsid w:val="00900F8A"/>
    <w:rsid w:val="009016A2"/>
    <w:rsid w:val="00915A81"/>
    <w:rsid w:val="0093479B"/>
    <w:rsid w:val="009425C1"/>
    <w:rsid w:val="00944DBB"/>
    <w:rsid w:val="00952F8F"/>
    <w:rsid w:val="00954A32"/>
    <w:rsid w:val="00954E9D"/>
    <w:rsid w:val="00956B26"/>
    <w:rsid w:val="00957967"/>
    <w:rsid w:val="00966CC1"/>
    <w:rsid w:val="00992827"/>
    <w:rsid w:val="009A0649"/>
    <w:rsid w:val="009A2438"/>
    <w:rsid w:val="009B3D09"/>
    <w:rsid w:val="009C7386"/>
    <w:rsid w:val="009E2A8B"/>
    <w:rsid w:val="009E35F6"/>
    <w:rsid w:val="00A43CD1"/>
    <w:rsid w:val="00A50582"/>
    <w:rsid w:val="00A851D2"/>
    <w:rsid w:val="00A94652"/>
    <w:rsid w:val="00AA1448"/>
    <w:rsid w:val="00AB1490"/>
    <w:rsid w:val="00AC5CB6"/>
    <w:rsid w:val="00AD7174"/>
    <w:rsid w:val="00AF00F7"/>
    <w:rsid w:val="00AF610D"/>
    <w:rsid w:val="00AF6862"/>
    <w:rsid w:val="00B0160F"/>
    <w:rsid w:val="00B16E58"/>
    <w:rsid w:val="00B3143D"/>
    <w:rsid w:val="00B50954"/>
    <w:rsid w:val="00B56FBD"/>
    <w:rsid w:val="00B62A45"/>
    <w:rsid w:val="00B63CF3"/>
    <w:rsid w:val="00B678DF"/>
    <w:rsid w:val="00B755CB"/>
    <w:rsid w:val="00B8415E"/>
    <w:rsid w:val="00BB5753"/>
    <w:rsid w:val="00C13EBE"/>
    <w:rsid w:val="00C140F1"/>
    <w:rsid w:val="00C140FE"/>
    <w:rsid w:val="00C30E93"/>
    <w:rsid w:val="00C43E26"/>
    <w:rsid w:val="00C45698"/>
    <w:rsid w:val="00C6182E"/>
    <w:rsid w:val="00C64E8A"/>
    <w:rsid w:val="00C76BC7"/>
    <w:rsid w:val="00C7730E"/>
    <w:rsid w:val="00C77465"/>
    <w:rsid w:val="00C81D11"/>
    <w:rsid w:val="00CA0687"/>
    <w:rsid w:val="00CA47BA"/>
    <w:rsid w:val="00CB1F5E"/>
    <w:rsid w:val="00CB5F63"/>
    <w:rsid w:val="00CB7548"/>
    <w:rsid w:val="00CD234A"/>
    <w:rsid w:val="00CF4B2A"/>
    <w:rsid w:val="00CF4C42"/>
    <w:rsid w:val="00D02812"/>
    <w:rsid w:val="00D028D1"/>
    <w:rsid w:val="00D27A30"/>
    <w:rsid w:val="00D333A2"/>
    <w:rsid w:val="00D40715"/>
    <w:rsid w:val="00D42E5A"/>
    <w:rsid w:val="00D52412"/>
    <w:rsid w:val="00D7156D"/>
    <w:rsid w:val="00D75A4C"/>
    <w:rsid w:val="00D86921"/>
    <w:rsid w:val="00D86DFD"/>
    <w:rsid w:val="00D90308"/>
    <w:rsid w:val="00DA0B51"/>
    <w:rsid w:val="00DA367A"/>
    <w:rsid w:val="00DC52F9"/>
    <w:rsid w:val="00DE08ED"/>
    <w:rsid w:val="00DF44C3"/>
    <w:rsid w:val="00E06CE8"/>
    <w:rsid w:val="00E0764A"/>
    <w:rsid w:val="00E10551"/>
    <w:rsid w:val="00E121FE"/>
    <w:rsid w:val="00E1772A"/>
    <w:rsid w:val="00E425D0"/>
    <w:rsid w:val="00E4461F"/>
    <w:rsid w:val="00E77311"/>
    <w:rsid w:val="00E812DF"/>
    <w:rsid w:val="00E92A39"/>
    <w:rsid w:val="00EA2A7F"/>
    <w:rsid w:val="00EA5127"/>
    <w:rsid w:val="00EB72F9"/>
    <w:rsid w:val="00EC4522"/>
    <w:rsid w:val="00ED61FD"/>
    <w:rsid w:val="00ED6AD3"/>
    <w:rsid w:val="00EE6CC1"/>
    <w:rsid w:val="00EF202F"/>
    <w:rsid w:val="00EF4FD0"/>
    <w:rsid w:val="00F129E6"/>
    <w:rsid w:val="00F13B51"/>
    <w:rsid w:val="00F26803"/>
    <w:rsid w:val="00F33BEF"/>
    <w:rsid w:val="00F463BC"/>
    <w:rsid w:val="00F731FD"/>
    <w:rsid w:val="00F74A5A"/>
    <w:rsid w:val="00F768E6"/>
    <w:rsid w:val="00FA40D3"/>
    <w:rsid w:val="00FC5031"/>
    <w:rsid w:val="00FC6478"/>
    <w:rsid w:val="00FE1468"/>
    <w:rsid w:val="00FF64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C8B07"/>
  <w15:chartTrackingRefBased/>
  <w15:docId w15:val="{01A98175-D163-440B-B81F-3ACC4662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lang w:val="nl-NL" w:eastAsia="nl-NL"/>
    </w:rPr>
  </w:style>
  <w:style w:type="paragraph" w:styleId="Kop1">
    <w:name w:val="heading 1"/>
    <w:basedOn w:val="Standaard"/>
    <w:next w:val="Standaard"/>
    <w:qFormat/>
    <w:pPr>
      <w:keepNext/>
      <w:jc w:val="center"/>
      <w:outlineLvl w:val="0"/>
    </w:pPr>
    <w:rPr>
      <w:b/>
      <w:u w:val="single"/>
    </w:rPr>
  </w:style>
  <w:style w:type="paragraph" w:styleId="Kop2">
    <w:name w:val="heading 2"/>
    <w:basedOn w:val="Standaard"/>
    <w:next w:val="Standaard"/>
    <w:qFormat/>
    <w:pPr>
      <w:keepNext/>
      <w:spacing w:line="336" w:lineRule="auto"/>
      <w:jc w:val="right"/>
      <w:outlineLvl w:val="1"/>
    </w:pPr>
    <w:rPr>
      <w:sz w:val="24"/>
    </w:rPr>
  </w:style>
  <w:style w:type="paragraph" w:styleId="Kop3">
    <w:name w:val="heading 3"/>
    <w:basedOn w:val="Standaard"/>
    <w:next w:val="Standaard"/>
    <w:qFormat/>
    <w:pPr>
      <w:keepNext/>
      <w:jc w:val="center"/>
      <w:outlineLvl w:val="2"/>
    </w:pPr>
    <w:rPr>
      <w:b/>
      <w:sz w:val="18"/>
    </w:rPr>
  </w:style>
  <w:style w:type="paragraph" w:styleId="Kop5">
    <w:name w:val="heading 5"/>
    <w:basedOn w:val="Standaard"/>
    <w:next w:val="Standaard"/>
    <w:qFormat/>
    <w:pPr>
      <w:keepNext/>
      <w:outlineLvl w:val="4"/>
    </w:pPr>
    <w:rPr>
      <w:b/>
      <w:lang w:val="nl-BE"/>
    </w:rPr>
  </w:style>
  <w:style w:type="paragraph" w:styleId="Kop6">
    <w:name w:val="heading 6"/>
    <w:basedOn w:val="Standaard"/>
    <w:next w:val="Standaard"/>
    <w:qFormat/>
    <w:pPr>
      <w:keepNext/>
      <w:outlineLvl w:val="5"/>
    </w:pPr>
    <w:rPr>
      <w:b/>
      <w:color w:val="0000FF"/>
      <w:sz w:val="1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bijschrift">
    <w:name w:val="bijschrift"/>
    <w:basedOn w:val="Standaard"/>
    <w:pPr>
      <w:widowControl w:val="0"/>
    </w:pPr>
    <w:rPr>
      <w:rFonts w:ascii="Courier New" w:hAnsi="Courier New"/>
      <w:sz w:val="24"/>
      <w:lang w:val="nl"/>
    </w:rPr>
  </w:style>
  <w:style w:type="paragraph" w:customStyle="1" w:styleId="Plattetekstinspringen31">
    <w:name w:val="Platte tekst inspringen 31"/>
    <w:basedOn w:val="Standaard"/>
    <w:pPr>
      <w:ind w:left="696"/>
    </w:pPr>
    <w:rPr>
      <w:kern w:val="22"/>
      <w:sz w:val="22"/>
    </w:rPr>
  </w:style>
  <w:style w:type="paragraph" w:customStyle="1" w:styleId="Plattetekst21">
    <w:name w:val="Platte tekst 21"/>
    <w:basedOn w:val="Standaard"/>
    <w:pPr>
      <w:spacing w:line="312" w:lineRule="auto"/>
      <w:ind w:firstLine="708"/>
    </w:pPr>
  </w:style>
  <w:style w:type="paragraph" w:customStyle="1" w:styleId="Plattetekstinspringen21">
    <w:name w:val="Platte tekst inspringen 21"/>
    <w:basedOn w:val="Standaard"/>
    <w:pPr>
      <w:spacing w:line="312" w:lineRule="auto"/>
      <w:ind w:left="708" w:hanging="708"/>
      <w:jc w:val="both"/>
    </w:pPr>
  </w:style>
  <w:style w:type="paragraph" w:customStyle="1" w:styleId="Plattetekst22">
    <w:name w:val="Platte tekst 22"/>
    <w:basedOn w:val="Standaard"/>
    <w:pPr>
      <w:spacing w:line="312" w:lineRule="auto"/>
      <w:ind w:left="708"/>
      <w:jc w:val="both"/>
    </w:pPr>
  </w:style>
  <w:style w:type="paragraph" w:customStyle="1" w:styleId="Plattetekst23">
    <w:name w:val="Platte tekst 23"/>
    <w:basedOn w:val="Standaard"/>
    <w:pPr>
      <w:spacing w:line="312" w:lineRule="auto"/>
      <w:ind w:left="708" w:hanging="708"/>
      <w:jc w:val="both"/>
    </w:pPr>
    <w:rPr>
      <w:b/>
    </w:rPr>
  </w:style>
  <w:style w:type="paragraph" w:customStyle="1" w:styleId="Plattetekst24">
    <w:name w:val="Platte tekst 24"/>
    <w:basedOn w:val="Standaard"/>
    <w:pPr>
      <w:tabs>
        <w:tab w:val="left" w:pos="432"/>
      </w:tabs>
      <w:ind w:left="432" w:hanging="432"/>
      <w:jc w:val="both"/>
    </w:pPr>
    <w:rPr>
      <w:lang w:val="nl-BE"/>
    </w:rPr>
  </w:style>
  <w:style w:type="paragraph" w:customStyle="1" w:styleId="Plattetekstinspringen22">
    <w:name w:val="Platte tekst inspringen 22"/>
    <w:basedOn w:val="Standaard"/>
    <w:pPr>
      <w:tabs>
        <w:tab w:val="left" w:pos="432"/>
      </w:tabs>
      <w:ind w:left="432"/>
      <w:jc w:val="both"/>
    </w:pPr>
    <w:rPr>
      <w:lang w:val="nl-BE"/>
    </w:rPr>
  </w:style>
  <w:style w:type="paragraph" w:styleId="Plattetekst">
    <w:name w:val="Body Text"/>
    <w:basedOn w:val="Standaard"/>
    <w:pPr>
      <w:spacing w:line="312" w:lineRule="auto"/>
      <w:jc w:val="both"/>
    </w:pPr>
  </w:style>
  <w:style w:type="paragraph" w:customStyle="1" w:styleId="Plattetekst25">
    <w:name w:val="Platte tekst 25"/>
    <w:basedOn w:val="Standaard"/>
    <w:pPr>
      <w:tabs>
        <w:tab w:val="left" w:pos="709"/>
      </w:tabs>
      <w:spacing w:line="312" w:lineRule="auto"/>
      <w:jc w:val="right"/>
    </w:pPr>
  </w:style>
  <w:style w:type="paragraph" w:customStyle="1" w:styleId="Plattetekst26">
    <w:name w:val="Platte tekst 26"/>
    <w:basedOn w:val="Standaard"/>
    <w:pPr>
      <w:spacing w:line="312" w:lineRule="auto"/>
      <w:jc w:val="both"/>
    </w:pPr>
    <w:rPr>
      <w:b/>
    </w:rPr>
  </w:style>
  <w:style w:type="paragraph" w:customStyle="1" w:styleId="Plattetekst27">
    <w:name w:val="Platte tekst 27"/>
    <w:basedOn w:val="Standaard"/>
    <w:pPr>
      <w:tabs>
        <w:tab w:val="left" w:pos="709"/>
        <w:tab w:val="left" w:pos="1134"/>
      </w:tabs>
      <w:spacing w:line="312" w:lineRule="auto"/>
      <w:ind w:left="1134" w:hanging="1134"/>
      <w:jc w:val="both"/>
    </w:pPr>
  </w:style>
  <w:style w:type="paragraph" w:customStyle="1" w:styleId="Plattetekstinspringen23">
    <w:name w:val="Platte tekst inspringen 23"/>
    <w:basedOn w:val="Standaard"/>
    <w:pPr>
      <w:spacing w:line="312" w:lineRule="auto"/>
      <w:ind w:left="1416" w:hanging="1416"/>
      <w:jc w:val="both"/>
    </w:pPr>
  </w:style>
  <w:style w:type="paragraph" w:customStyle="1" w:styleId="Plattetekstinspringen32">
    <w:name w:val="Platte tekst inspringen 32"/>
    <w:basedOn w:val="Standaard"/>
    <w:pPr>
      <w:tabs>
        <w:tab w:val="left" w:pos="1418"/>
        <w:tab w:val="left" w:pos="1701"/>
      </w:tabs>
      <w:spacing w:line="312" w:lineRule="auto"/>
      <w:ind w:left="1701" w:hanging="1701"/>
      <w:jc w:val="both"/>
    </w:pPr>
  </w:style>
  <w:style w:type="character" w:styleId="Verwijzingopmerking">
    <w:name w:val="annotation reference"/>
    <w:semiHidden/>
    <w:rPr>
      <w:sz w:val="16"/>
    </w:rPr>
  </w:style>
  <w:style w:type="paragraph" w:styleId="Tekstopmerking">
    <w:name w:val="annotation text"/>
    <w:basedOn w:val="Standaard"/>
    <w:link w:val="TekstopmerkingChar"/>
    <w:semiHidden/>
  </w:style>
  <w:style w:type="paragraph" w:customStyle="1" w:styleId="Plattetekst28">
    <w:name w:val="Platte tekst 28"/>
    <w:basedOn w:val="Standaard"/>
    <w:pPr>
      <w:tabs>
        <w:tab w:val="left" w:pos="1701"/>
      </w:tabs>
      <w:spacing w:line="312" w:lineRule="auto"/>
      <w:ind w:left="1416"/>
      <w:jc w:val="both"/>
    </w:pPr>
  </w:style>
  <w:style w:type="paragraph" w:customStyle="1" w:styleId="Opmaakprofiel1">
    <w:name w:val="Opmaakprofiel1"/>
    <w:pPr>
      <w:tabs>
        <w:tab w:val="left" w:pos="-24"/>
        <w:tab w:val="left" w:pos="259"/>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jc w:val="both"/>
    </w:pPr>
    <w:rPr>
      <w:rFonts w:ascii="Courier New" w:hAnsi="Courier New"/>
      <w:spacing w:val="-2"/>
      <w:lang w:val="nl-NL" w:eastAsia="nl-NL"/>
    </w:rPr>
  </w:style>
  <w:style w:type="paragraph" w:customStyle="1" w:styleId="Plattetekst29">
    <w:name w:val="Platte tekst 29"/>
    <w:basedOn w:val="Standaard"/>
    <w:pPr>
      <w:spacing w:line="312" w:lineRule="auto"/>
      <w:jc w:val="both"/>
    </w:pPr>
  </w:style>
  <w:style w:type="paragraph" w:styleId="Voetnoottekst">
    <w:name w:val="footnote text"/>
    <w:basedOn w:val="Standaard"/>
    <w:semiHidden/>
    <w:pPr>
      <w:widowControl w:val="0"/>
      <w:jc w:val="both"/>
    </w:pPr>
  </w:style>
  <w:style w:type="paragraph" w:customStyle="1" w:styleId="Verslaggeving">
    <w:name w:val="Verslaggeving"/>
    <w:pPr>
      <w:tabs>
        <w:tab w:val="left" w:pos="-1560"/>
        <w:tab w:val="left" w:pos="0"/>
        <w:tab w:val="left" w:pos="567"/>
        <w:tab w:val="left" w:pos="851"/>
        <w:tab w:val="left" w:pos="1134"/>
      </w:tabs>
      <w:spacing w:line="288" w:lineRule="auto"/>
      <w:jc w:val="both"/>
    </w:pPr>
    <w:rPr>
      <w:rFonts w:ascii="Arial" w:hAnsi="Arial"/>
      <w:noProof/>
      <w:spacing w:val="-2"/>
      <w:lang w:val="nl-NL" w:eastAsia="nl-NL"/>
    </w:rPr>
  </w:style>
  <w:style w:type="paragraph" w:customStyle="1" w:styleId="Plattetekst210">
    <w:name w:val="Platte tekst 210"/>
    <w:basedOn w:val="Standaard"/>
    <w:pPr>
      <w:tabs>
        <w:tab w:val="left" w:pos="540"/>
      </w:tabs>
      <w:ind w:left="540" w:hanging="540"/>
      <w:jc w:val="both"/>
    </w:pPr>
    <w:rPr>
      <w:lang w:val="nl-BE"/>
    </w:rPr>
  </w:style>
  <w:style w:type="paragraph" w:customStyle="1" w:styleId="Plattetekst211">
    <w:name w:val="Platte tekst 211"/>
    <w:basedOn w:val="Standaard"/>
    <w:rPr>
      <w:lang w:val="nl-BE"/>
    </w:rPr>
  </w:style>
  <w:style w:type="paragraph" w:customStyle="1" w:styleId="Default">
    <w:name w:val="Default"/>
    <w:rsid w:val="00876863"/>
    <w:pPr>
      <w:autoSpaceDE w:val="0"/>
      <w:autoSpaceDN w:val="0"/>
      <w:adjustRightInd w:val="0"/>
    </w:pPr>
    <w:rPr>
      <w:rFonts w:ascii="FlandersArtSans-Regular" w:hAnsi="FlandersArtSans-Regular" w:cs="FlandersArtSans-Regular"/>
      <w:color w:val="000000"/>
      <w:sz w:val="24"/>
      <w:szCs w:val="24"/>
    </w:rPr>
  </w:style>
  <w:style w:type="paragraph" w:styleId="Onderwerpvanopmerking">
    <w:name w:val="annotation subject"/>
    <w:basedOn w:val="Tekstopmerking"/>
    <w:next w:val="Tekstopmerking"/>
    <w:link w:val="OnderwerpvanopmerkingChar"/>
    <w:rsid w:val="003F4E1F"/>
    <w:rPr>
      <w:b/>
      <w:bCs/>
    </w:rPr>
  </w:style>
  <w:style w:type="character" w:customStyle="1" w:styleId="TekstopmerkingChar">
    <w:name w:val="Tekst opmerking Char"/>
    <w:link w:val="Tekstopmerking"/>
    <w:semiHidden/>
    <w:rsid w:val="003F4E1F"/>
    <w:rPr>
      <w:rFonts w:ascii="Arial" w:hAnsi="Arial"/>
      <w:lang w:val="nl-NL" w:eastAsia="nl-NL"/>
    </w:rPr>
  </w:style>
  <w:style w:type="character" w:customStyle="1" w:styleId="OnderwerpvanopmerkingChar">
    <w:name w:val="Onderwerp van opmerking Char"/>
    <w:link w:val="Onderwerpvanopmerking"/>
    <w:rsid w:val="003F4E1F"/>
    <w:rPr>
      <w:rFonts w:ascii="Arial" w:hAnsi="Arial"/>
      <w:b/>
      <w:bCs/>
      <w:lang w:val="nl-NL" w:eastAsia="nl-NL"/>
    </w:rPr>
  </w:style>
  <w:style w:type="paragraph" w:styleId="Ballontekst">
    <w:name w:val="Balloon Text"/>
    <w:basedOn w:val="Standaard"/>
    <w:link w:val="BallontekstChar"/>
    <w:rsid w:val="003F4E1F"/>
    <w:rPr>
      <w:rFonts w:ascii="Segoe UI" w:hAnsi="Segoe UI" w:cs="Segoe UI"/>
      <w:sz w:val="18"/>
      <w:szCs w:val="18"/>
    </w:rPr>
  </w:style>
  <w:style w:type="character" w:customStyle="1" w:styleId="BallontekstChar">
    <w:name w:val="Ballontekst Char"/>
    <w:link w:val="Ballontekst"/>
    <w:rsid w:val="003F4E1F"/>
    <w:rPr>
      <w:rFonts w:ascii="Segoe UI" w:hAnsi="Segoe UI" w:cs="Segoe UI"/>
      <w:sz w:val="18"/>
      <w:szCs w:val="18"/>
      <w:lang w:val="nl-NL" w:eastAsia="nl-NL"/>
    </w:rPr>
  </w:style>
  <w:style w:type="paragraph" w:styleId="Lijstalinea">
    <w:name w:val="List Paragraph"/>
    <w:basedOn w:val="Standaard"/>
    <w:uiPriority w:val="34"/>
    <w:qFormat/>
    <w:rsid w:val="00414921"/>
    <w:pPr>
      <w:ind w:left="708"/>
    </w:pPr>
  </w:style>
  <w:style w:type="paragraph" w:styleId="Revisie">
    <w:name w:val="Revision"/>
    <w:hidden/>
    <w:uiPriority w:val="99"/>
    <w:semiHidden/>
    <w:rsid w:val="00395568"/>
    <w:rPr>
      <w:rFonts w:ascii="Arial" w:hAnsi="Arial"/>
      <w:lang w:val="nl-NL" w:eastAsia="nl-NL"/>
    </w:rPr>
  </w:style>
  <w:style w:type="paragraph" w:styleId="Inhopg4">
    <w:name w:val="toc 4"/>
    <w:basedOn w:val="Standaard"/>
    <w:next w:val="Standaard"/>
    <w:autoRedefine/>
    <w:uiPriority w:val="39"/>
    <w:rsid w:val="00B56FBD"/>
    <w:pPr>
      <w:ind w:left="40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233">
      <w:bodyDiv w:val="1"/>
      <w:marLeft w:val="0"/>
      <w:marRight w:val="0"/>
      <w:marTop w:val="0"/>
      <w:marBottom w:val="0"/>
      <w:divBdr>
        <w:top w:val="none" w:sz="0" w:space="0" w:color="auto"/>
        <w:left w:val="none" w:sz="0" w:space="0" w:color="auto"/>
        <w:bottom w:val="none" w:sz="0" w:space="0" w:color="auto"/>
        <w:right w:val="none" w:sz="0" w:space="0" w:color="auto"/>
      </w:divBdr>
    </w:div>
    <w:div w:id="114374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96B87CEC0CC4A8A580AEF50E8EED4" ma:contentTypeVersion="10" ma:contentTypeDescription="Een nieuw document maken." ma:contentTypeScope="" ma:versionID="ecb1d55a15d653ccde5f434755d1af14">
  <xsd:schema xmlns:xsd="http://www.w3.org/2001/XMLSchema" xmlns:xs="http://www.w3.org/2001/XMLSchema" xmlns:p="http://schemas.microsoft.com/office/2006/metadata/properties" xmlns:ns2="477e5df5-54cf-45de-92fc-4fbdff13638a" xmlns:ns3="1ba91eeb-9837-4079-a904-e317f225f8e1" targetNamespace="http://schemas.microsoft.com/office/2006/metadata/properties" ma:root="true" ma:fieldsID="fd7b939060fc01e2faeea724ca8c535a" ns2:_="" ns3:_="">
    <xsd:import namespace="477e5df5-54cf-45de-92fc-4fbdff13638a"/>
    <xsd:import namespace="1ba91eeb-9837-4079-a904-e317f225f8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df5-54cf-45de-92fc-4fbdff13638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91eeb-9837-4079-a904-e317f225f8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AA153-9CF1-4581-99C3-F19684DD9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df5-54cf-45de-92fc-4fbdff13638a"/>
    <ds:schemaRef ds:uri="1ba91eeb-9837-4079-a904-e317f225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0F352-BE63-4963-B50E-D7E611C83115}">
  <ds:schemaRefs>
    <ds:schemaRef ds:uri="http://schemas.microsoft.com/sharepoint/v3/contenttype/forms"/>
  </ds:schemaRefs>
</ds:datastoreItem>
</file>

<file path=customXml/itemProps3.xml><?xml version="1.0" encoding="utf-8"?>
<ds:datastoreItem xmlns:ds="http://schemas.openxmlformats.org/officeDocument/2006/customXml" ds:itemID="{B2E87A4F-7507-45BB-8B52-74BD424BF4E0}">
  <ds:schemaRefs>
    <ds:schemaRef ds:uri="http://schemas.openxmlformats.org/package/2006/metadata/core-properties"/>
    <ds:schemaRef ds:uri="http://schemas.microsoft.com/office/2006/documentManagement/types"/>
    <ds:schemaRef ds:uri="1ba91eeb-9837-4079-a904-e317f225f8e1"/>
    <ds:schemaRef ds:uri="http://purl.org/dc/elements/1.1/"/>
    <ds:schemaRef ds:uri="http://schemas.microsoft.com/office/2006/metadata/properties"/>
    <ds:schemaRef ds:uri="477e5df5-54cf-45de-92fc-4fbdff13638a"/>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957</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HOOFDING DOCUMENT</vt:lpstr>
    </vt:vector>
  </TitlesOfParts>
  <Company>Electrabel</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HOOFDING DOCUMENT</dc:title>
  <dc:subject/>
  <dc:creator>Electrabel</dc:creator>
  <cp:keywords/>
  <cp:lastModifiedBy>Grietje Huveneers</cp:lastModifiedBy>
  <cp:revision>2</cp:revision>
  <cp:lastPrinted>2020-04-16T08:39:00Z</cp:lastPrinted>
  <dcterms:created xsi:type="dcterms:W3CDTF">2020-04-16T08:41:00Z</dcterms:created>
  <dcterms:modified xsi:type="dcterms:W3CDTF">2020-04-16T08:41:00Z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0x010100D4A96B87CEC0CC4A8A580AEF50E8EED4</vt:lpwstr>
  </property>
</Properties>
</file>