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C1" w:rsidRDefault="006437C1" w:rsidP="006437C1">
      <w:pPr>
        <w:rPr>
          <w:rFonts w:asciiTheme="minorHAnsi" w:hAnsiTheme="minorHAnsi" w:cstheme="minorHAnsi"/>
          <w:sz w:val="28"/>
        </w:rPr>
      </w:pPr>
      <w:r w:rsidRPr="006437C1">
        <w:rPr>
          <w:rFonts w:asciiTheme="minorHAnsi" w:hAnsiTheme="minorHAnsi" w:cstheme="minorHAnsi"/>
          <w:sz w:val="28"/>
        </w:rPr>
        <w:t xml:space="preserve">Dear Early Childhood Providers, </w:t>
      </w:r>
    </w:p>
    <w:p w:rsidR="006437C1" w:rsidRPr="006437C1" w:rsidRDefault="006437C1" w:rsidP="006437C1">
      <w:pPr>
        <w:rPr>
          <w:rFonts w:asciiTheme="minorHAnsi" w:hAnsiTheme="minorHAnsi" w:cstheme="minorHAnsi"/>
          <w:sz w:val="28"/>
        </w:rPr>
      </w:pPr>
    </w:p>
    <w:p w:rsidR="006437C1" w:rsidRPr="006437C1" w:rsidRDefault="006437C1" w:rsidP="006437C1">
      <w:pPr>
        <w:jc w:val="both"/>
        <w:rPr>
          <w:rFonts w:asciiTheme="minorHAnsi" w:eastAsia="Times New Roman" w:hAnsiTheme="minorHAnsi" w:cstheme="minorHAnsi"/>
          <w:sz w:val="28"/>
        </w:rPr>
      </w:pPr>
      <w:r w:rsidRPr="006437C1">
        <w:rPr>
          <w:rFonts w:asciiTheme="minorHAnsi" w:eastAsia="Times New Roman" w:hAnsiTheme="minorHAnsi" w:cstheme="minorHAnsi"/>
          <w:sz w:val="28"/>
        </w:rPr>
        <w:t xml:space="preserve">You can now also apply for your trainer credential in the Professional Development Information System (PDIS). The trainer credential will be replacing the previous trainer approval process, which will stop accepting applications as of January 1, 2018. If you are already an approved trainer, don’t worry, all previous trainer approvals will remain valid until their expiration date. </w:t>
      </w:r>
    </w:p>
    <w:p w:rsidR="006437C1" w:rsidRPr="006437C1" w:rsidRDefault="006437C1" w:rsidP="006437C1">
      <w:pPr>
        <w:numPr>
          <w:ilvl w:val="1"/>
          <w:numId w:val="1"/>
        </w:numPr>
        <w:jc w:val="both"/>
        <w:rPr>
          <w:rFonts w:asciiTheme="minorHAnsi" w:eastAsia="Times New Roman" w:hAnsiTheme="minorHAnsi" w:cstheme="minorHAnsi"/>
          <w:sz w:val="28"/>
        </w:rPr>
      </w:pPr>
      <w:hyperlink r:id="rId5" w:tgtFrame="_blank" w:history="1">
        <w:r w:rsidRPr="006437C1">
          <w:rPr>
            <w:rStyle w:val="Hyperlink"/>
            <w:rFonts w:asciiTheme="minorHAnsi" w:eastAsia="Times New Roman" w:hAnsiTheme="minorHAnsi" w:cstheme="minorHAnsi"/>
            <w:sz w:val="28"/>
          </w:rPr>
          <w:t>Trainer Credential Requirements</w:t>
        </w:r>
      </w:hyperlink>
    </w:p>
    <w:p w:rsidR="006437C1" w:rsidRPr="006437C1" w:rsidRDefault="006437C1" w:rsidP="006437C1">
      <w:pPr>
        <w:numPr>
          <w:ilvl w:val="1"/>
          <w:numId w:val="1"/>
        </w:numPr>
        <w:jc w:val="both"/>
        <w:rPr>
          <w:rFonts w:asciiTheme="minorHAnsi" w:eastAsia="Times New Roman" w:hAnsiTheme="minorHAnsi" w:cstheme="minorHAnsi"/>
          <w:sz w:val="28"/>
        </w:rPr>
      </w:pPr>
      <w:hyperlink r:id="rId6" w:tgtFrame="_blank" w:history="1">
        <w:r w:rsidRPr="006437C1">
          <w:rPr>
            <w:rStyle w:val="Hyperlink"/>
            <w:rFonts w:asciiTheme="minorHAnsi" w:eastAsia="Times New Roman" w:hAnsiTheme="minorHAnsi" w:cstheme="minorHAnsi"/>
            <w:sz w:val="28"/>
          </w:rPr>
          <w:t>How to Apply for your Trainer Credential in PDIS</w:t>
        </w:r>
      </w:hyperlink>
    </w:p>
    <w:p w:rsidR="006437C1" w:rsidRPr="006437C1" w:rsidRDefault="006437C1" w:rsidP="006437C1">
      <w:pPr>
        <w:jc w:val="both"/>
        <w:rPr>
          <w:rFonts w:asciiTheme="minorHAnsi" w:hAnsiTheme="minorHAnsi" w:cstheme="minorHAnsi"/>
          <w:sz w:val="28"/>
        </w:rPr>
      </w:pPr>
    </w:p>
    <w:p w:rsidR="006437C1" w:rsidRPr="006437C1" w:rsidRDefault="006437C1" w:rsidP="006437C1">
      <w:pPr>
        <w:jc w:val="both"/>
        <w:rPr>
          <w:rFonts w:asciiTheme="minorHAnsi" w:hAnsiTheme="minorHAnsi" w:cstheme="minorHAnsi"/>
          <w:sz w:val="28"/>
        </w:rPr>
      </w:pPr>
      <w:r w:rsidRPr="006437C1">
        <w:rPr>
          <w:rFonts w:asciiTheme="minorHAnsi" w:hAnsiTheme="minorHAnsi" w:cstheme="minorHAnsi"/>
          <w:sz w:val="28"/>
        </w:rPr>
        <w:t xml:space="preserve">While ECE trainer credential and training approval are not yet required by the state </w:t>
      </w:r>
      <w:bookmarkStart w:id="0" w:name="_GoBack"/>
      <w:bookmarkEnd w:id="0"/>
      <w:r w:rsidRPr="006437C1">
        <w:rPr>
          <w:rFonts w:asciiTheme="minorHAnsi" w:hAnsiTheme="minorHAnsi" w:cstheme="minorHAnsi"/>
          <w:sz w:val="28"/>
        </w:rPr>
        <w:t>of Colorado, in the not-too-distant future they will be. We highly recommend that all ECE trainers pursue both of these options at their earliest convenience.</w:t>
      </w:r>
    </w:p>
    <w:p w:rsidR="006437C1" w:rsidRPr="006437C1" w:rsidRDefault="006437C1" w:rsidP="006437C1">
      <w:pPr>
        <w:jc w:val="both"/>
        <w:rPr>
          <w:rFonts w:asciiTheme="minorHAnsi" w:hAnsiTheme="minorHAnsi" w:cstheme="minorHAnsi"/>
          <w:sz w:val="28"/>
        </w:rPr>
      </w:pPr>
    </w:p>
    <w:p w:rsidR="006437C1" w:rsidRPr="006437C1" w:rsidRDefault="006437C1" w:rsidP="006437C1">
      <w:pPr>
        <w:jc w:val="both"/>
        <w:rPr>
          <w:rFonts w:asciiTheme="minorHAnsi" w:hAnsiTheme="minorHAnsi" w:cstheme="minorHAnsi"/>
          <w:sz w:val="28"/>
        </w:rPr>
      </w:pPr>
      <w:r w:rsidRPr="006437C1">
        <w:rPr>
          <w:rFonts w:asciiTheme="minorHAnsi" w:hAnsiTheme="minorHAnsi" w:cstheme="minorHAnsi"/>
          <w:sz w:val="28"/>
        </w:rPr>
        <w:t xml:space="preserve">As for future trainings with the Council, </w:t>
      </w:r>
      <w:r w:rsidRPr="006437C1">
        <w:rPr>
          <w:rFonts w:asciiTheme="minorHAnsi" w:hAnsiTheme="minorHAnsi" w:cstheme="minorHAnsi"/>
          <w:b/>
          <w:bCs/>
          <w:sz w:val="28"/>
          <w:u w:val="single"/>
        </w:rPr>
        <w:t>starting January 1, 2018 we will require that all trainers are credentialed (or approved) and all trainings are approved or submitted for approval by the completion of the training.</w:t>
      </w:r>
      <w:r w:rsidRPr="006437C1">
        <w:rPr>
          <w:rFonts w:asciiTheme="minorHAnsi" w:hAnsiTheme="minorHAnsi" w:cstheme="minorHAnsi"/>
          <w:sz w:val="28"/>
        </w:rPr>
        <w:t xml:space="preserve"> So if a training is scheduled with you for May 5, 2018, you must agree that these elements will be in place by May 5, 2018. </w:t>
      </w:r>
    </w:p>
    <w:p w:rsidR="006437C1" w:rsidRPr="006437C1" w:rsidRDefault="006437C1" w:rsidP="006437C1">
      <w:pPr>
        <w:jc w:val="both"/>
        <w:rPr>
          <w:rFonts w:asciiTheme="minorHAnsi" w:hAnsiTheme="minorHAnsi" w:cstheme="minorHAnsi"/>
          <w:sz w:val="28"/>
        </w:rPr>
      </w:pPr>
    </w:p>
    <w:p w:rsidR="006437C1" w:rsidRPr="006437C1" w:rsidRDefault="006437C1" w:rsidP="006437C1">
      <w:pPr>
        <w:jc w:val="both"/>
        <w:rPr>
          <w:rFonts w:asciiTheme="minorHAnsi" w:hAnsiTheme="minorHAnsi" w:cstheme="minorHAnsi"/>
          <w:sz w:val="28"/>
        </w:rPr>
      </w:pPr>
    </w:p>
    <w:p w:rsidR="006437C1" w:rsidRPr="006437C1" w:rsidRDefault="006437C1" w:rsidP="006437C1">
      <w:pPr>
        <w:jc w:val="both"/>
        <w:rPr>
          <w:rFonts w:asciiTheme="minorHAnsi" w:hAnsiTheme="minorHAnsi" w:cstheme="minorHAnsi"/>
          <w:sz w:val="28"/>
        </w:rPr>
      </w:pPr>
      <w:r w:rsidRPr="006437C1">
        <w:rPr>
          <w:rFonts w:asciiTheme="minorHAnsi" w:hAnsiTheme="minorHAnsi" w:cstheme="minorHAnsi"/>
          <w:sz w:val="28"/>
        </w:rPr>
        <w:t xml:space="preserve">If you would like to know more about the trainer credential and the training approval process, I suggest you contact the state directly: </w:t>
      </w:r>
    </w:p>
    <w:p w:rsidR="006437C1" w:rsidRPr="006437C1" w:rsidRDefault="006437C1" w:rsidP="006437C1">
      <w:pPr>
        <w:jc w:val="both"/>
        <w:rPr>
          <w:rFonts w:asciiTheme="minorHAnsi" w:hAnsiTheme="minorHAnsi" w:cstheme="minorHAnsi"/>
          <w:sz w:val="28"/>
        </w:rPr>
      </w:pPr>
      <w:r w:rsidRPr="006437C1">
        <w:rPr>
          <w:rFonts w:asciiTheme="minorHAnsi" w:hAnsiTheme="minorHAnsi" w:cstheme="minorHAnsi"/>
          <w:sz w:val="28"/>
        </w:rPr>
        <w:t xml:space="preserve">Sondra </w:t>
      </w:r>
      <w:proofErr w:type="spellStart"/>
      <w:r w:rsidRPr="006437C1">
        <w:rPr>
          <w:rFonts w:asciiTheme="minorHAnsi" w:hAnsiTheme="minorHAnsi" w:cstheme="minorHAnsi"/>
          <w:sz w:val="28"/>
        </w:rPr>
        <w:t>Ranum</w:t>
      </w:r>
      <w:proofErr w:type="spellEnd"/>
      <w:r w:rsidRPr="006437C1">
        <w:rPr>
          <w:rFonts w:asciiTheme="minorHAnsi" w:hAnsiTheme="minorHAnsi" w:cstheme="minorHAnsi"/>
          <w:sz w:val="28"/>
        </w:rPr>
        <w:t xml:space="preserve"> handles the trainer credential: </w:t>
      </w:r>
      <w:hyperlink r:id="rId7" w:history="1">
        <w:r w:rsidRPr="006437C1">
          <w:rPr>
            <w:rStyle w:val="Hyperlink"/>
            <w:rFonts w:asciiTheme="minorHAnsi" w:hAnsiTheme="minorHAnsi" w:cstheme="minorHAnsi"/>
            <w:sz w:val="28"/>
          </w:rPr>
          <w:t>ranum_s@cde.state.co.us</w:t>
        </w:r>
      </w:hyperlink>
    </w:p>
    <w:p w:rsidR="00986998" w:rsidRPr="006437C1" w:rsidRDefault="006437C1" w:rsidP="006437C1">
      <w:pPr>
        <w:jc w:val="both"/>
        <w:rPr>
          <w:rFonts w:asciiTheme="minorHAnsi" w:hAnsiTheme="minorHAnsi" w:cstheme="minorHAnsi"/>
          <w:sz w:val="28"/>
        </w:rPr>
      </w:pPr>
      <w:r w:rsidRPr="006437C1">
        <w:rPr>
          <w:rFonts w:asciiTheme="minorHAnsi" w:hAnsiTheme="minorHAnsi" w:cstheme="minorHAnsi"/>
          <w:sz w:val="28"/>
        </w:rPr>
        <w:t xml:space="preserve">Patti Newman handles the training approval: </w:t>
      </w:r>
      <w:hyperlink r:id="rId8" w:history="1">
        <w:r w:rsidRPr="006437C1">
          <w:rPr>
            <w:rStyle w:val="Hyperlink"/>
            <w:rFonts w:asciiTheme="minorHAnsi" w:hAnsiTheme="minorHAnsi" w:cstheme="minorHAnsi"/>
            <w:sz w:val="28"/>
          </w:rPr>
          <w:t>newman_p@cde.state.co.us</w:t>
        </w:r>
      </w:hyperlink>
    </w:p>
    <w:sectPr w:rsidR="00986998" w:rsidRPr="00643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47B33"/>
    <w:multiLevelType w:val="hybridMultilevel"/>
    <w:tmpl w:val="4F0AC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C1"/>
    <w:rsid w:val="006437C1"/>
    <w:rsid w:val="00815669"/>
    <w:rsid w:val="00DE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EE6D"/>
  <w15:chartTrackingRefBased/>
  <w15:docId w15:val="{7AB0B5C7-2C0F-4A0D-BE55-30832D5C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7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4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man_p@cde.state.co.us" TargetMode="External"/><Relationship Id="rId3" Type="http://schemas.openxmlformats.org/officeDocument/2006/relationships/settings" Target="settings.xml"/><Relationship Id="rId7" Type="http://schemas.openxmlformats.org/officeDocument/2006/relationships/hyperlink" Target="mailto:ranum_s@cd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pd.costartstrong.org/ets/companies/08c38354-7b3d-4abd-b1ca-8309d9c5b000/UserFiles/How%20to%20Apply%20for%20a%20Trainer%20Credential.pdf" TargetMode="External"/><Relationship Id="rId5" Type="http://schemas.openxmlformats.org/officeDocument/2006/relationships/hyperlink" Target="https://ecpd.costartstrong.org/ets/companies/08c38354-7b3d-4abd-b1ca-8309d9c5b000/UserFiles/Trainer%20Credential%20Requirements%20by%20Leve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McKibben</dc:creator>
  <cp:keywords/>
  <dc:description/>
  <cp:lastModifiedBy>Angela McKibben</cp:lastModifiedBy>
  <cp:revision>1</cp:revision>
  <dcterms:created xsi:type="dcterms:W3CDTF">2017-11-07T21:32:00Z</dcterms:created>
  <dcterms:modified xsi:type="dcterms:W3CDTF">2017-11-07T21:33:00Z</dcterms:modified>
</cp:coreProperties>
</file>